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B15C" w14:textId="5F582579" w:rsidR="00DB0C8F" w:rsidRDefault="00F177DA" w:rsidP="00D70AAF">
      <w:pPr>
        <w:rPr>
          <w:rFonts w:ascii="Times New Roman" w:hAnsi="Times New Roman" w:cs="Times New Roman"/>
          <w:color w:val="595959" w:themeColor="text1" w:themeTint="A6"/>
          <w:sz w:val="28"/>
          <w:szCs w:val="28"/>
          <w:lang w:val="en-GB"/>
        </w:rPr>
      </w:pPr>
      <w:r w:rsidRPr="00D70AAF">
        <w:rPr>
          <w:rFonts w:ascii="Times New Roman" w:hAnsi="Times New Roman" w:cs="Times New Roman"/>
          <w:color w:val="595959" w:themeColor="text1" w:themeTint="A6"/>
          <w:sz w:val="28"/>
          <w:szCs w:val="28"/>
          <w:lang w:val="en-GB"/>
        </w:rPr>
        <w:t xml:space="preserve">Paper presented during the </w:t>
      </w:r>
      <w:r w:rsidR="008C0A44" w:rsidRPr="00D70AAF">
        <w:rPr>
          <w:rFonts w:ascii="Times New Roman" w:hAnsi="Times New Roman" w:cs="Times New Roman"/>
          <w:color w:val="595959" w:themeColor="text1" w:themeTint="A6"/>
          <w:sz w:val="28"/>
          <w:szCs w:val="28"/>
          <w:lang w:val="en-GB"/>
        </w:rPr>
        <w:t>academic conference “Challenging relations with(in) East Asia”</w:t>
      </w:r>
      <w:r w:rsidR="00D70AAF" w:rsidRPr="00D70AAF">
        <w:rPr>
          <w:rFonts w:ascii="Times New Roman" w:hAnsi="Times New Roman" w:cs="Times New Roman"/>
          <w:color w:val="595959" w:themeColor="text1" w:themeTint="A6"/>
          <w:sz w:val="28"/>
          <w:szCs w:val="28"/>
          <w:lang w:val="en-GB"/>
        </w:rPr>
        <w:t xml:space="preserve"> at the </w:t>
      </w:r>
      <w:r w:rsidR="00D70AAF" w:rsidRPr="00D70AAF">
        <w:rPr>
          <w:rFonts w:ascii="Times New Roman" w:hAnsi="Times New Roman" w:cs="Times New Roman"/>
          <w:color w:val="595959" w:themeColor="text1" w:themeTint="A6"/>
          <w:sz w:val="28"/>
          <w:szCs w:val="28"/>
          <w:lang w:val="en-GB"/>
        </w:rPr>
        <w:t>Vytautas Magnus University (VMU, Kaunas, Lithuania) on November 3, 2023.</w:t>
      </w:r>
    </w:p>
    <w:p w14:paraId="6C56A611" w14:textId="77777777" w:rsidR="00C0254D" w:rsidRPr="00D70AAF" w:rsidRDefault="00C0254D" w:rsidP="00D70AAF">
      <w:pPr>
        <w:rPr>
          <w:rFonts w:ascii="Times New Roman" w:hAnsi="Times New Roman" w:cs="Times New Roman"/>
          <w:color w:val="595959" w:themeColor="text1" w:themeTint="A6"/>
          <w:sz w:val="28"/>
          <w:szCs w:val="28"/>
          <w:lang w:val="en-GB"/>
        </w:rPr>
      </w:pPr>
    </w:p>
    <w:p w14:paraId="6BAF5981" w14:textId="3C308C35" w:rsidR="007E300B" w:rsidRPr="00F177DA" w:rsidRDefault="007E300B" w:rsidP="007E300B">
      <w:pPr>
        <w:jc w:val="center"/>
        <w:rPr>
          <w:rFonts w:ascii="Times New Roman" w:hAnsi="Times New Roman" w:cs="Times New Roman"/>
          <w:sz w:val="28"/>
          <w:szCs w:val="28"/>
          <w:lang w:val="it-IT"/>
        </w:rPr>
      </w:pPr>
      <w:r w:rsidRPr="00F177DA">
        <w:rPr>
          <w:rFonts w:ascii="Times New Roman" w:hAnsi="Times New Roman" w:cs="Times New Roman"/>
          <w:sz w:val="28"/>
          <w:szCs w:val="28"/>
          <w:lang w:val="it-IT"/>
        </w:rPr>
        <w:t>Aleksandra Görlich</w:t>
      </w:r>
    </w:p>
    <w:p w14:paraId="41099DA1" w14:textId="3B327DDF" w:rsidR="007E300B" w:rsidRPr="00984028" w:rsidRDefault="007E300B" w:rsidP="007E300B">
      <w:pPr>
        <w:spacing w:line="360" w:lineRule="auto"/>
        <w:jc w:val="center"/>
        <w:rPr>
          <w:rFonts w:ascii="Times New Roman" w:hAnsi="Times New Roman" w:cs="Times New Roman"/>
          <w:b/>
          <w:bCs/>
          <w:sz w:val="36"/>
          <w:szCs w:val="36"/>
          <w:lang w:val="en-GB"/>
        </w:rPr>
      </w:pPr>
      <w:r w:rsidRPr="00984028">
        <w:rPr>
          <w:rFonts w:ascii="Times New Roman" w:hAnsi="Times New Roman" w:cs="Times New Roman"/>
          <w:b/>
          <w:bCs/>
          <w:sz w:val="36"/>
          <w:szCs w:val="36"/>
          <w:lang w:val="en-GB"/>
        </w:rPr>
        <w:t xml:space="preserve">JAPANESE TEA CEREMONY AS </w:t>
      </w:r>
      <w:r w:rsidR="00CC649A" w:rsidRPr="00984028">
        <w:rPr>
          <w:rFonts w:ascii="Times New Roman" w:hAnsi="Times New Roman" w:cs="Times New Roman"/>
          <w:b/>
          <w:bCs/>
          <w:sz w:val="36"/>
          <w:szCs w:val="36"/>
          <w:lang w:val="en-GB"/>
        </w:rPr>
        <w:t xml:space="preserve">A SPACE </w:t>
      </w:r>
      <w:r w:rsidRPr="00984028">
        <w:rPr>
          <w:rFonts w:ascii="Times New Roman" w:hAnsi="Times New Roman" w:cs="Times New Roman"/>
          <w:b/>
          <w:bCs/>
          <w:sz w:val="36"/>
          <w:szCs w:val="36"/>
          <w:lang w:val="en-GB"/>
        </w:rPr>
        <w:t>F</w:t>
      </w:r>
      <w:r w:rsidR="00CC649A" w:rsidRPr="00984028">
        <w:rPr>
          <w:rFonts w:ascii="Times New Roman" w:hAnsi="Times New Roman" w:cs="Times New Roman"/>
          <w:b/>
          <w:bCs/>
          <w:sz w:val="36"/>
          <w:szCs w:val="36"/>
          <w:lang w:val="en-GB"/>
        </w:rPr>
        <w:t>OR</w:t>
      </w:r>
      <w:r w:rsidRPr="00984028">
        <w:rPr>
          <w:rFonts w:ascii="Times New Roman" w:hAnsi="Times New Roman" w:cs="Times New Roman"/>
          <w:b/>
          <w:bCs/>
          <w:sz w:val="36"/>
          <w:szCs w:val="36"/>
          <w:lang w:val="en-GB"/>
        </w:rPr>
        <w:t xml:space="preserve"> CULTURAL </w:t>
      </w:r>
      <w:r w:rsidR="00CC649A" w:rsidRPr="00984028">
        <w:rPr>
          <w:rFonts w:ascii="Times New Roman" w:hAnsi="Times New Roman" w:cs="Times New Roman"/>
          <w:b/>
          <w:bCs/>
          <w:sz w:val="36"/>
          <w:szCs w:val="36"/>
          <w:lang w:val="en-GB"/>
        </w:rPr>
        <w:t>RELATIONS</w:t>
      </w:r>
    </w:p>
    <w:p w14:paraId="5AADB695" w14:textId="77777777" w:rsidR="00BD6C40" w:rsidRDefault="00BD6C40" w:rsidP="007E300B">
      <w:pPr>
        <w:spacing w:line="360" w:lineRule="auto"/>
        <w:rPr>
          <w:rFonts w:ascii="Times New Roman" w:hAnsi="Times New Roman" w:cs="Times New Roman"/>
          <w:sz w:val="28"/>
          <w:szCs w:val="28"/>
          <w:lang w:val="en-GB"/>
        </w:rPr>
      </w:pPr>
    </w:p>
    <w:p w14:paraId="3F02D73E" w14:textId="1435453B" w:rsidR="007E300B" w:rsidRPr="00E7105F" w:rsidRDefault="007E300B" w:rsidP="007E300B">
      <w:pPr>
        <w:spacing w:line="360" w:lineRule="auto"/>
        <w:rPr>
          <w:rFonts w:ascii="Times New Roman" w:hAnsi="Times New Roman" w:cs="Times New Roman"/>
          <w:sz w:val="28"/>
          <w:szCs w:val="28"/>
          <w:lang w:val="en-GB"/>
        </w:rPr>
      </w:pPr>
      <w:r w:rsidRPr="00E7105F">
        <w:rPr>
          <w:rFonts w:ascii="Times New Roman" w:hAnsi="Times New Roman" w:cs="Times New Roman"/>
          <w:sz w:val="28"/>
          <w:szCs w:val="28"/>
          <w:lang w:val="en-GB"/>
        </w:rPr>
        <w:t xml:space="preserve">Japanese culture is famous for the traditional art, such as </w:t>
      </w:r>
      <w:r w:rsidRPr="00F101E9">
        <w:rPr>
          <w:rFonts w:ascii="Times New Roman" w:hAnsi="Times New Roman" w:cs="Times New Roman"/>
          <w:i/>
          <w:iCs/>
          <w:sz w:val="28"/>
          <w:szCs w:val="28"/>
          <w:lang w:val="en-GB"/>
        </w:rPr>
        <w:t>ikebana</w:t>
      </w:r>
      <w:r w:rsidRPr="00E7105F">
        <w:rPr>
          <w:rFonts w:ascii="Times New Roman" w:hAnsi="Times New Roman" w:cs="Times New Roman"/>
          <w:sz w:val="28"/>
          <w:szCs w:val="28"/>
          <w:lang w:val="en-GB"/>
        </w:rPr>
        <w:t xml:space="preserve">, ceramics, </w:t>
      </w:r>
      <w:r w:rsidRPr="00F101E9">
        <w:rPr>
          <w:rFonts w:ascii="Times New Roman" w:hAnsi="Times New Roman" w:cs="Times New Roman"/>
          <w:i/>
          <w:iCs/>
          <w:sz w:val="28"/>
          <w:szCs w:val="28"/>
          <w:lang w:val="en-GB"/>
        </w:rPr>
        <w:t>chanoyu</w:t>
      </w:r>
      <w:r w:rsidRPr="00E7105F">
        <w:rPr>
          <w:rFonts w:ascii="Times New Roman" w:hAnsi="Times New Roman" w:cs="Times New Roman"/>
          <w:sz w:val="28"/>
          <w:szCs w:val="28"/>
          <w:lang w:val="en-GB"/>
        </w:rPr>
        <w:t>. We are delighted by paintings on silk in a form of scrolls or screens. While studying Japanese art we can often point out the time and circumstances when a specific art technique was introduced into Japan and where it came from. One would ask whether these arts are really Japanese if they were inspired by another culture. The answer is always a matter of interpretation.</w:t>
      </w:r>
    </w:p>
    <w:p w14:paraId="6B083E29" w14:textId="6DB256D2" w:rsidR="007E300B" w:rsidRPr="00E7105F" w:rsidRDefault="00885A6E"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Today,</w:t>
      </w:r>
      <w:r w:rsidR="007E300B" w:rsidRPr="00E7105F">
        <w:rPr>
          <w:rFonts w:ascii="Times New Roman" w:hAnsi="Times New Roman" w:cs="Times New Roman"/>
          <w:sz w:val="28"/>
          <w:szCs w:val="28"/>
          <w:lang w:val="en-GB"/>
        </w:rPr>
        <w:t xml:space="preserve"> I would like to present </w:t>
      </w:r>
      <w:r w:rsidR="007E300B">
        <w:rPr>
          <w:rFonts w:ascii="Times New Roman" w:hAnsi="Times New Roman" w:cs="Times New Roman"/>
          <w:sz w:val="28"/>
          <w:szCs w:val="28"/>
          <w:lang w:val="en-GB"/>
        </w:rPr>
        <w:t xml:space="preserve">a few </w:t>
      </w:r>
      <w:r w:rsidR="007E300B" w:rsidRPr="00E7105F">
        <w:rPr>
          <w:rFonts w:ascii="Times New Roman" w:hAnsi="Times New Roman" w:cs="Times New Roman"/>
          <w:sz w:val="28"/>
          <w:szCs w:val="28"/>
          <w:lang w:val="en-GB"/>
        </w:rPr>
        <w:t>aspects of</w:t>
      </w:r>
      <w:r w:rsidR="007E300B">
        <w:rPr>
          <w:rFonts w:ascii="Times New Roman" w:hAnsi="Times New Roman" w:cs="Times New Roman"/>
          <w:sz w:val="28"/>
          <w:szCs w:val="28"/>
          <w:lang w:val="en-GB"/>
        </w:rPr>
        <w:t xml:space="preserve"> the</w:t>
      </w:r>
      <w:r w:rsidR="007E300B" w:rsidRPr="00E7105F">
        <w:rPr>
          <w:rFonts w:ascii="Times New Roman" w:hAnsi="Times New Roman" w:cs="Times New Roman"/>
          <w:sz w:val="28"/>
          <w:szCs w:val="28"/>
          <w:lang w:val="en-GB"/>
        </w:rPr>
        <w:t xml:space="preserve"> Japanese tea ceremony</w:t>
      </w:r>
      <w:r w:rsidR="00762ABD">
        <w:rPr>
          <w:rFonts w:ascii="Times New Roman" w:hAnsi="Times New Roman" w:cs="Times New Roman"/>
          <w:sz w:val="28"/>
          <w:szCs w:val="28"/>
          <w:lang w:val="en-GB"/>
        </w:rPr>
        <w:t xml:space="preserve"> utensils</w:t>
      </w:r>
      <w:r w:rsidR="007E300B" w:rsidRPr="00E7105F">
        <w:rPr>
          <w:rFonts w:ascii="Times New Roman" w:hAnsi="Times New Roman" w:cs="Times New Roman"/>
          <w:sz w:val="28"/>
          <w:szCs w:val="28"/>
          <w:lang w:val="en-GB"/>
        </w:rPr>
        <w:t xml:space="preserve">, </w:t>
      </w:r>
      <w:r w:rsidR="007E300B" w:rsidRPr="00E1374D">
        <w:rPr>
          <w:rFonts w:ascii="Times New Roman" w:hAnsi="Times New Roman" w:cs="Times New Roman"/>
          <w:i/>
          <w:iCs/>
          <w:sz w:val="28"/>
          <w:szCs w:val="28"/>
          <w:lang w:val="en-GB"/>
        </w:rPr>
        <w:t>chanoyu</w:t>
      </w:r>
      <w:r w:rsidR="00762ABD">
        <w:rPr>
          <w:rFonts w:ascii="Times New Roman" w:hAnsi="Times New Roman" w:cs="Times New Roman"/>
          <w:i/>
          <w:iCs/>
          <w:sz w:val="28"/>
          <w:szCs w:val="28"/>
          <w:lang w:val="en-GB"/>
        </w:rPr>
        <w:t xml:space="preserve"> </w:t>
      </w:r>
      <w:proofErr w:type="spellStart"/>
      <w:r w:rsidR="00762ABD">
        <w:rPr>
          <w:rFonts w:ascii="Times New Roman" w:hAnsi="Times New Roman" w:cs="Times New Roman"/>
          <w:i/>
          <w:iCs/>
          <w:sz w:val="28"/>
          <w:szCs w:val="28"/>
          <w:lang w:val="en-GB"/>
        </w:rPr>
        <w:t>d</w:t>
      </w:r>
      <w:r w:rsidR="00997FA7">
        <w:rPr>
          <w:rFonts w:ascii="Times New Roman" w:hAnsi="Times New Roman" w:cs="Times New Roman"/>
          <w:i/>
          <w:iCs/>
          <w:sz w:val="28"/>
          <w:szCs w:val="28"/>
          <w:lang w:val="en-GB"/>
        </w:rPr>
        <w:t>ogū</w:t>
      </w:r>
      <w:proofErr w:type="spellEnd"/>
      <w:r w:rsidR="007E300B" w:rsidRPr="00E7105F">
        <w:rPr>
          <w:rFonts w:ascii="Times New Roman" w:hAnsi="Times New Roman" w:cs="Times New Roman"/>
          <w:sz w:val="28"/>
          <w:szCs w:val="28"/>
          <w:lang w:val="en-GB"/>
        </w:rPr>
        <w:t xml:space="preserve">, that are borrowed from Chinese and Korean cultures along with Japanese elements, and </w:t>
      </w:r>
      <w:r>
        <w:rPr>
          <w:rFonts w:ascii="Times New Roman" w:hAnsi="Times New Roman" w:cs="Times New Roman"/>
          <w:sz w:val="28"/>
          <w:szCs w:val="28"/>
          <w:lang w:val="en-GB"/>
        </w:rPr>
        <w:t xml:space="preserve">try to </w:t>
      </w:r>
      <w:r w:rsidR="007E300B" w:rsidRPr="00E7105F">
        <w:rPr>
          <w:rFonts w:ascii="Times New Roman" w:hAnsi="Times New Roman" w:cs="Times New Roman"/>
          <w:sz w:val="28"/>
          <w:szCs w:val="28"/>
          <w:lang w:val="en-GB"/>
        </w:rPr>
        <w:t>answer to another question: Is it possible to create such a unique art and way of life without cross-cultural relations?</w:t>
      </w:r>
    </w:p>
    <w:p w14:paraId="3645A687" w14:textId="77777777" w:rsidR="007E300B" w:rsidRPr="00E7105F" w:rsidRDefault="007E300B" w:rsidP="007E300B">
      <w:pPr>
        <w:spacing w:line="360" w:lineRule="auto"/>
        <w:rPr>
          <w:rFonts w:ascii="Times New Roman" w:hAnsi="Times New Roman" w:cs="Times New Roman"/>
          <w:sz w:val="28"/>
          <w:szCs w:val="28"/>
          <w:lang w:val="en-GB"/>
        </w:rPr>
      </w:pPr>
      <w:r w:rsidRPr="00E7105F">
        <w:rPr>
          <w:rFonts w:ascii="Times New Roman" w:hAnsi="Times New Roman" w:cs="Times New Roman"/>
          <w:sz w:val="28"/>
          <w:szCs w:val="28"/>
          <w:lang w:val="en-GB"/>
        </w:rPr>
        <w:t>The traditional Japanese art history presents clearly how creative and important are the international contacts even though the relations between neighbouring countries are challenging.</w:t>
      </w:r>
    </w:p>
    <w:p w14:paraId="0744AAE0" w14:textId="77777777" w:rsidR="00D91966" w:rsidRDefault="007E300B" w:rsidP="007E300B">
      <w:pPr>
        <w:spacing w:line="360" w:lineRule="auto"/>
        <w:rPr>
          <w:rFonts w:ascii="Times New Roman" w:hAnsi="Times New Roman" w:cs="Times New Roman"/>
          <w:sz w:val="28"/>
          <w:szCs w:val="28"/>
          <w:lang w:val="en-GB"/>
        </w:rPr>
      </w:pPr>
      <w:r w:rsidRPr="00E7105F">
        <w:rPr>
          <w:rFonts w:ascii="Times New Roman" w:hAnsi="Times New Roman" w:cs="Times New Roman"/>
          <w:sz w:val="28"/>
          <w:szCs w:val="28"/>
          <w:lang w:val="en-GB"/>
        </w:rPr>
        <w:t xml:space="preserve">Japanese </w:t>
      </w:r>
      <w:r w:rsidRPr="00E7105F">
        <w:rPr>
          <w:rFonts w:ascii="Times New Roman" w:hAnsi="Times New Roman" w:cs="Times New Roman"/>
          <w:i/>
          <w:iCs/>
          <w:sz w:val="28"/>
          <w:szCs w:val="28"/>
          <w:lang w:val="en-GB"/>
        </w:rPr>
        <w:t>chanoyu</w:t>
      </w:r>
      <w:r w:rsidRPr="00E7105F">
        <w:rPr>
          <w:rFonts w:ascii="Times New Roman" w:hAnsi="Times New Roman" w:cs="Times New Roman"/>
          <w:sz w:val="28"/>
          <w:szCs w:val="28"/>
          <w:lang w:val="en-GB"/>
        </w:rPr>
        <w:t xml:space="preserve"> evolved from tradition of drinking tea that has roots in China, and came to Japan in Heian period (794–1185) with Buddhist monks</w:t>
      </w:r>
      <w:r>
        <w:rPr>
          <w:rFonts w:ascii="Times New Roman" w:hAnsi="Times New Roman" w:cs="Times New Roman"/>
          <w:sz w:val="28"/>
          <w:szCs w:val="28"/>
          <w:lang w:val="en-GB"/>
        </w:rPr>
        <w:t xml:space="preserve">. </w:t>
      </w:r>
      <w:r w:rsidR="00D91966">
        <w:rPr>
          <w:rFonts w:ascii="Times New Roman" w:hAnsi="Times New Roman" w:cs="Times New Roman"/>
          <w:sz w:val="28"/>
          <w:szCs w:val="28"/>
          <w:lang w:val="en-GB"/>
        </w:rPr>
        <w:t xml:space="preserve"> </w:t>
      </w:r>
    </w:p>
    <w:p w14:paraId="31458E70" w14:textId="559F148C" w:rsidR="007C474F" w:rsidRDefault="007C474F" w:rsidP="007E300B">
      <w:pPr>
        <w:spacing w:line="360" w:lineRule="auto"/>
        <w:rPr>
          <w:rFonts w:ascii="Times New Roman" w:hAnsi="Times New Roman" w:cs="Times New Roman"/>
          <w:sz w:val="28"/>
          <w:szCs w:val="28"/>
          <w:lang w:val="en-GB"/>
        </w:rPr>
      </w:pPr>
      <w:r>
        <w:rPr>
          <w:noProof/>
        </w:rPr>
        <w:lastRenderedPageBreak/>
        <w:drawing>
          <wp:inline distT="0" distB="0" distL="0" distR="0" wp14:anchorId="52E4225D" wp14:editId="2682A6AB">
            <wp:extent cx="5760720" cy="3240405"/>
            <wp:effectExtent l="0" t="0" r="0" b="0"/>
            <wp:docPr id="6243380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3800"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3240405"/>
                    </a:xfrm>
                    <a:prstGeom prst="rect">
                      <a:avLst/>
                    </a:prstGeom>
                  </pic:spPr>
                </pic:pic>
              </a:graphicData>
            </a:graphic>
          </wp:inline>
        </w:drawing>
      </w:r>
    </w:p>
    <w:p w14:paraId="51E0BC9A" w14:textId="532DBD4E" w:rsidR="00D91966" w:rsidRPr="00F70EBE" w:rsidRDefault="007C474F" w:rsidP="00C0254D">
      <w:pPr>
        <w:spacing w:line="360" w:lineRule="auto"/>
        <w:jc w:val="center"/>
        <w:rPr>
          <w:rFonts w:ascii="Times New Roman" w:hAnsi="Times New Roman" w:cs="Times New Roman"/>
          <w:i/>
          <w:iCs/>
          <w:sz w:val="24"/>
          <w:szCs w:val="24"/>
          <w:lang w:val="en-GB"/>
        </w:rPr>
      </w:pPr>
      <w:r w:rsidRPr="00F70EBE">
        <w:rPr>
          <w:rFonts w:ascii="Times New Roman" w:hAnsi="Times New Roman" w:cs="Times New Roman"/>
          <w:i/>
          <w:iCs/>
          <w:sz w:val="24"/>
          <w:szCs w:val="24"/>
          <w:lang w:val="en-GB"/>
        </w:rPr>
        <w:t>I</w:t>
      </w:r>
      <w:r w:rsidR="00C0254D">
        <w:rPr>
          <w:rFonts w:ascii="Times New Roman" w:hAnsi="Times New Roman" w:cs="Times New Roman"/>
          <w:i/>
          <w:iCs/>
          <w:sz w:val="24"/>
          <w:szCs w:val="24"/>
          <w:lang w:val="en-GB"/>
        </w:rPr>
        <w:t>l</w:t>
      </w:r>
      <w:r w:rsidRPr="00F70EBE">
        <w:rPr>
          <w:rFonts w:ascii="Times New Roman" w:hAnsi="Times New Roman" w:cs="Times New Roman"/>
          <w:i/>
          <w:iCs/>
          <w:sz w:val="24"/>
          <w:szCs w:val="24"/>
          <w:lang w:val="en-GB"/>
        </w:rPr>
        <w:t xml:space="preserve">l. 1: </w:t>
      </w:r>
      <w:r w:rsidR="00F70EBE" w:rsidRPr="00F70EBE">
        <w:rPr>
          <w:rFonts w:ascii="Times New Roman" w:hAnsi="Times New Roman" w:cs="Times New Roman"/>
          <w:i/>
          <w:iCs/>
          <w:sz w:val="24"/>
          <w:szCs w:val="24"/>
          <w:lang w:val="en-GB"/>
        </w:rPr>
        <w:t>Tea types: powder, lumps and leaves.</w:t>
      </w:r>
    </w:p>
    <w:p w14:paraId="291257CB" w14:textId="7C911365" w:rsidR="007E300B"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There were various kinds of tea prepared in monasteries and at the imperial court: </w:t>
      </w:r>
      <w:r w:rsidR="00997FA7">
        <w:rPr>
          <w:rFonts w:ascii="Times New Roman" w:hAnsi="Times New Roman" w:cs="Times New Roman"/>
          <w:sz w:val="28"/>
          <w:szCs w:val="28"/>
          <w:lang w:val="en-GB"/>
        </w:rPr>
        <w:t>powder, lumps, leaves</w:t>
      </w:r>
      <w:r>
        <w:rPr>
          <w:rFonts w:ascii="Times New Roman" w:hAnsi="Times New Roman" w:cs="Times New Roman"/>
          <w:sz w:val="28"/>
          <w:szCs w:val="28"/>
          <w:lang w:val="en-GB"/>
        </w:rPr>
        <w:t xml:space="preserve"> or pressed tea. Within decades the habit of drinking tea and trust in its health benefits spread among Japanese and in 14</w:t>
      </w:r>
      <w:r w:rsidRPr="00B06034">
        <w:rPr>
          <w:rFonts w:ascii="Times New Roman" w:hAnsi="Times New Roman" w:cs="Times New Roman"/>
          <w:sz w:val="28"/>
          <w:szCs w:val="28"/>
          <w:vertAlign w:val="superscript"/>
          <w:lang w:val="en-GB"/>
        </w:rPr>
        <w:t>th</w:t>
      </w:r>
      <w:r>
        <w:rPr>
          <w:rFonts w:ascii="Times New Roman" w:hAnsi="Times New Roman" w:cs="Times New Roman"/>
          <w:sz w:val="28"/>
          <w:szCs w:val="28"/>
          <w:lang w:val="en-GB"/>
        </w:rPr>
        <w:t xml:space="preserve"> century there were already plantations in villages not related to monasteries. Tea was drunk during official gatherings and it was even a subject of social competition, called </w:t>
      </w:r>
      <w:proofErr w:type="spellStart"/>
      <w:r w:rsidRPr="001F406A">
        <w:rPr>
          <w:rFonts w:ascii="Times New Roman" w:hAnsi="Times New Roman" w:cs="Times New Roman"/>
          <w:i/>
          <w:iCs/>
          <w:sz w:val="28"/>
          <w:szCs w:val="28"/>
          <w:lang w:val="en-GB"/>
        </w:rPr>
        <w:t>tōcha</w:t>
      </w:r>
      <w:proofErr w:type="spellEnd"/>
      <w:r>
        <w:rPr>
          <w:rFonts w:ascii="Times New Roman" w:hAnsi="Times New Roman" w:cs="Times New Roman"/>
          <w:sz w:val="28"/>
          <w:szCs w:val="28"/>
          <w:lang w:val="en-GB"/>
        </w:rPr>
        <w:t xml:space="preserve">, during which guest were to distinguish tea from various plantations based only on its taste. Other kinds of tea gatherings were popularised by </w:t>
      </w:r>
      <w:r w:rsidR="00EF732F">
        <w:rPr>
          <w:rFonts w:ascii="Times New Roman" w:hAnsi="Times New Roman" w:cs="Times New Roman"/>
          <w:sz w:val="28"/>
          <w:szCs w:val="28"/>
          <w:lang w:val="en-GB"/>
        </w:rPr>
        <w:t>Buddhist</w:t>
      </w:r>
      <w:r>
        <w:rPr>
          <w:rFonts w:ascii="Times New Roman" w:hAnsi="Times New Roman" w:cs="Times New Roman"/>
          <w:sz w:val="28"/>
          <w:szCs w:val="28"/>
          <w:lang w:val="en-GB"/>
        </w:rPr>
        <w:t xml:space="preserve"> monks and introduced to the court of Ashikaga Yoshimasa shogun (1436–1490). Some elements of these meetings were borrowed from Chinese culture that was very appreciated among Japanese courtiers.</w:t>
      </w:r>
      <w:r w:rsidR="00994557">
        <w:rPr>
          <w:rFonts w:ascii="Times New Roman" w:hAnsi="Times New Roman" w:cs="Times New Roman"/>
          <w:sz w:val="28"/>
          <w:szCs w:val="28"/>
          <w:lang w:val="en-GB"/>
        </w:rPr>
        <w:t xml:space="preserve"> </w:t>
      </w:r>
      <w:r w:rsidR="00D644B3">
        <w:rPr>
          <w:rFonts w:ascii="Times New Roman" w:hAnsi="Times New Roman" w:cs="Times New Roman"/>
          <w:sz w:val="28"/>
          <w:szCs w:val="28"/>
          <w:lang w:val="en-GB"/>
        </w:rPr>
        <w:t xml:space="preserve">It was already </w:t>
      </w:r>
      <w:r w:rsidR="00DB0275">
        <w:rPr>
          <w:rFonts w:ascii="Times New Roman" w:hAnsi="Times New Roman" w:cs="Times New Roman"/>
          <w:sz w:val="28"/>
          <w:szCs w:val="28"/>
          <w:lang w:val="en-GB"/>
        </w:rPr>
        <w:t xml:space="preserve">a </w:t>
      </w:r>
      <w:r w:rsidR="00D644B3">
        <w:rPr>
          <w:rFonts w:ascii="Times New Roman" w:hAnsi="Times New Roman" w:cs="Times New Roman"/>
          <w:sz w:val="28"/>
          <w:szCs w:val="28"/>
          <w:lang w:val="en-GB"/>
        </w:rPr>
        <w:t xml:space="preserve">long tradition of </w:t>
      </w:r>
      <w:r w:rsidR="002E4106">
        <w:rPr>
          <w:rFonts w:ascii="Times New Roman" w:hAnsi="Times New Roman" w:cs="Times New Roman"/>
          <w:sz w:val="28"/>
          <w:szCs w:val="28"/>
          <w:lang w:val="en-GB"/>
        </w:rPr>
        <w:t xml:space="preserve">writing in </w:t>
      </w:r>
      <w:r w:rsidR="00DB0275">
        <w:rPr>
          <w:rFonts w:ascii="Times New Roman" w:hAnsi="Times New Roman" w:cs="Times New Roman"/>
          <w:sz w:val="28"/>
          <w:szCs w:val="28"/>
          <w:lang w:val="en-GB"/>
        </w:rPr>
        <w:t>Chinese</w:t>
      </w:r>
      <w:r w:rsidR="002E4106">
        <w:rPr>
          <w:rFonts w:ascii="Times New Roman" w:hAnsi="Times New Roman" w:cs="Times New Roman"/>
          <w:sz w:val="28"/>
          <w:szCs w:val="28"/>
          <w:lang w:val="en-GB"/>
        </w:rPr>
        <w:t>, painting in Chinese style</w:t>
      </w:r>
      <w:r w:rsidR="00D847A4">
        <w:rPr>
          <w:rFonts w:ascii="Times New Roman" w:hAnsi="Times New Roman" w:cs="Times New Roman"/>
          <w:sz w:val="28"/>
          <w:szCs w:val="28"/>
          <w:lang w:val="en-GB"/>
        </w:rPr>
        <w:t xml:space="preserve"> or using Chinese motives in art</w:t>
      </w:r>
      <w:r w:rsidR="007F258D">
        <w:rPr>
          <w:rFonts w:ascii="Times New Roman" w:hAnsi="Times New Roman" w:cs="Times New Roman"/>
          <w:sz w:val="28"/>
          <w:szCs w:val="28"/>
          <w:lang w:val="en-GB"/>
        </w:rPr>
        <w:t xml:space="preserve"> </w:t>
      </w:r>
      <w:r w:rsidR="008D1318">
        <w:rPr>
          <w:rFonts w:ascii="Times New Roman" w:hAnsi="Times New Roman" w:cs="Times New Roman"/>
          <w:sz w:val="28"/>
          <w:szCs w:val="28"/>
          <w:lang w:val="en-GB"/>
        </w:rPr>
        <w:t>because</w:t>
      </w:r>
      <w:r w:rsidR="007F258D">
        <w:rPr>
          <w:rFonts w:ascii="Times New Roman" w:hAnsi="Times New Roman" w:cs="Times New Roman"/>
          <w:sz w:val="28"/>
          <w:szCs w:val="28"/>
          <w:lang w:val="en-GB"/>
        </w:rPr>
        <w:t xml:space="preserve"> Chinese </w:t>
      </w:r>
      <w:r w:rsidR="009461A5">
        <w:rPr>
          <w:rFonts w:ascii="Times New Roman" w:hAnsi="Times New Roman" w:cs="Times New Roman"/>
          <w:sz w:val="28"/>
          <w:szCs w:val="28"/>
          <w:lang w:val="en-GB"/>
        </w:rPr>
        <w:t>elements were</w:t>
      </w:r>
      <w:r w:rsidR="007F258D">
        <w:rPr>
          <w:rFonts w:ascii="Times New Roman" w:hAnsi="Times New Roman" w:cs="Times New Roman"/>
          <w:sz w:val="28"/>
          <w:szCs w:val="28"/>
          <w:lang w:val="en-GB"/>
        </w:rPr>
        <w:t xml:space="preserve"> considered </w:t>
      </w:r>
      <w:r w:rsidR="008D1318">
        <w:rPr>
          <w:rFonts w:ascii="Times New Roman" w:hAnsi="Times New Roman" w:cs="Times New Roman"/>
          <w:sz w:val="28"/>
          <w:szCs w:val="28"/>
          <w:lang w:val="en-GB"/>
        </w:rPr>
        <w:t xml:space="preserve">as </w:t>
      </w:r>
      <w:r w:rsidR="004C1252">
        <w:rPr>
          <w:rFonts w:ascii="Times New Roman" w:hAnsi="Times New Roman" w:cs="Times New Roman"/>
          <w:sz w:val="28"/>
          <w:szCs w:val="28"/>
          <w:lang w:val="en-GB"/>
        </w:rPr>
        <w:t>sophisticated</w:t>
      </w:r>
      <w:r w:rsidR="00965BFF">
        <w:rPr>
          <w:rFonts w:ascii="Times New Roman" w:hAnsi="Times New Roman" w:cs="Times New Roman"/>
          <w:sz w:val="28"/>
          <w:szCs w:val="28"/>
          <w:lang w:val="en-GB"/>
        </w:rPr>
        <w:t>,</w:t>
      </w:r>
      <w:r w:rsidR="004C1252">
        <w:rPr>
          <w:rFonts w:ascii="Times New Roman" w:hAnsi="Times New Roman" w:cs="Times New Roman"/>
          <w:sz w:val="28"/>
          <w:szCs w:val="28"/>
          <w:lang w:val="en-GB"/>
        </w:rPr>
        <w:t xml:space="preserve"> stylish </w:t>
      </w:r>
      <w:r w:rsidR="007017CA">
        <w:rPr>
          <w:rFonts w:ascii="Times New Roman" w:hAnsi="Times New Roman" w:cs="Times New Roman"/>
          <w:sz w:val="28"/>
          <w:szCs w:val="28"/>
          <w:lang w:val="en-GB"/>
        </w:rPr>
        <w:t>and conf</w:t>
      </w:r>
      <w:r w:rsidR="004B6553">
        <w:rPr>
          <w:rFonts w:ascii="Times New Roman" w:hAnsi="Times New Roman" w:cs="Times New Roman"/>
          <w:sz w:val="28"/>
          <w:szCs w:val="28"/>
          <w:lang w:val="en-GB"/>
        </w:rPr>
        <w:t>irming one’s wealth</w:t>
      </w:r>
      <w:r w:rsidR="00D83692">
        <w:rPr>
          <w:rFonts w:ascii="Times New Roman" w:hAnsi="Times New Roman" w:cs="Times New Roman"/>
          <w:sz w:val="28"/>
          <w:szCs w:val="28"/>
          <w:lang w:val="en-GB"/>
        </w:rPr>
        <w:t>.</w:t>
      </w:r>
    </w:p>
    <w:p w14:paraId="6040A0F8" w14:textId="77777777" w:rsidR="00B94F21" w:rsidRDefault="00B94F21" w:rsidP="00B94F21">
      <w:pPr>
        <w:spacing w:line="360" w:lineRule="auto"/>
        <w:rPr>
          <w:rFonts w:ascii="Times New Roman" w:hAnsi="Times New Roman" w:cs="Times New Roman"/>
          <w:sz w:val="28"/>
          <w:szCs w:val="28"/>
          <w:lang w:val="en-GB"/>
        </w:rPr>
      </w:pPr>
      <w:r w:rsidRPr="0082649E">
        <w:rPr>
          <w:rFonts w:ascii="Times New Roman" w:hAnsi="Times New Roman" w:cs="Times New Roman"/>
          <w:i/>
          <w:iCs/>
          <w:sz w:val="28"/>
          <w:szCs w:val="28"/>
          <w:lang w:val="en-GB"/>
        </w:rPr>
        <w:t>Chanoyu</w:t>
      </w:r>
      <w:r>
        <w:rPr>
          <w:rFonts w:ascii="Times New Roman" w:hAnsi="Times New Roman" w:cs="Times New Roman"/>
          <w:sz w:val="28"/>
          <w:szCs w:val="28"/>
          <w:lang w:val="en-GB"/>
        </w:rPr>
        <w:t>, as it is known today, was formed in 15</w:t>
      </w:r>
      <w:r w:rsidRPr="003464CF">
        <w:rPr>
          <w:rFonts w:ascii="Times New Roman" w:hAnsi="Times New Roman" w:cs="Times New Roman"/>
          <w:sz w:val="28"/>
          <w:szCs w:val="28"/>
          <w:vertAlign w:val="superscript"/>
          <w:lang w:val="en-GB"/>
        </w:rPr>
        <w:t>th</w:t>
      </w:r>
      <w:r>
        <w:rPr>
          <w:rFonts w:ascii="Times New Roman" w:hAnsi="Times New Roman" w:cs="Times New Roman"/>
          <w:sz w:val="28"/>
          <w:szCs w:val="28"/>
          <w:lang w:val="en-GB"/>
        </w:rPr>
        <w:t xml:space="preserve"> and 16</w:t>
      </w:r>
      <w:r w:rsidRPr="00450DCF">
        <w:rPr>
          <w:rFonts w:ascii="Times New Roman" w:hAnsi="Times New Roman" w:cs="Times New Roman"/>
          <w:sz w:val="28"/>
          <w:szCs w:val="28"/>
          <w:vertAlign w:val="superscript"/>
          <w:lang w:val="en-GB"/>
        </w:rPr>
        <w:t>th</w:t>
      </w:r>
      <w:r>
        <w:rPr>
          <w:rFonts w:ascii="Times New Roman" w:hAnsi="Times New Roman" w:cs="Times New Roman"/>
          <w:sz w:val="28"/>
          <w:szCs w:val="28"/>
          <w:lang w:val="en-GB"/>
        </w:rPr>
        <w:t xml:space="preserve"> centuries by three masters: </w:t>
      </w:r>
    </w:p>
    <w:p w14:paraId="3FBEDCEA" w14:textId="2976CC96" w:rsidR="007E300B"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Murata </w:t>
      </w:r>
      <w:proofErr w:type="spellStart"/>
      <w:r>
        <w:rPr>
          <w:rFonts w:ascii="Times New Roman" w:hAnsi="Times New Roman" w:cs="Times New Roman"/>
          <w:sz w:val="28"/>
          <w:szCs w:val="28"/>
          <w:lang w:val="en-GB"/>
        </w:rPr>
        <w:t>Shukō</w:t>
      </w:r>
      <w:proofErr w:type="spellEnd"/>
      <w:r>
        <w:rPr>
          <w:rFonts w:ascii="Times New Roman" w:hAnsi="Times New Roman" w:cs="Times New Roman"/>
          <w:sz w:val="28"/>
          <w:szCs w:val="28"/>
          <w:lang w:val="en-GB"/>
        </w:rPr>
        <w:t xml:space="preserve"> (1433–1481), Takeno </w:t>
      </w:r>
      <w:proofErr w:type="spellStart"/>
      <w:r>
        <w:rPr>
          <w:rFonts w:ascii="Times New Roman" w:hAnsi="Times New Roman" w:cs="Times New Roman"/>
          <w:sz w:val="28"/>
          <w:szCs w:val="28"/>
          <w:lang w:val="en-GB"/>
        </w:rPr>
        <w:t>Jōō</w:t>
      </w:r>
      <w:proofErr w:type="spellEnd"/>
      <w:r>
        <w:rPr>
          <w:rFonts w:ascii="Times New Roman" w:hAnsi="Times New Roman" w:cs="Times New Roman"/>
          <w:sz w:val="28"/>
          <w:szCs w:val="28"/>
          <w:lang w:val="en-GB"/>
        </w:rPr>
        <w:t xml:space="preserve"> (1502–1555)</w:t>
      </w:r>
      <w:r w:rsidR="00993603">
        <w:rPr>
          <w:rFonts w:ascii="Times New Roman" w:hAnsi="Times New Roman" w:cs="Times New Roman"/>
          <w:sz w:val="28"/>
          <w:szCs w:val="28"/>
          <w:lang w:val="en-GB"/>
        </w:rPr>
        <w:t>,</w:t>
      </w:r>
      <w:r>
        <w:rPr>
          <w:rFonts w:ascii="Times New Roman" w:hAnsi="Times New Roman" w:cs="Times New Roman"/>
          <w:sz w:val="28"/>
          <w:szCs w:val="28"/>
          <w:lang w:val="en-GB"/>
        </w:rPr>
        <w:t xml:space="preserve"> and Sen </w:t>
      </w:r>
      <w:proofErr w:type="spellStart"/>
      <w:r>
        <w:rPr>
          <w:rFonts w:ascii="Times New Roman" w:hAnsi="Times New Roman" w:cs="Times New Roman"/>
          <w:sz w:val="28"/>
          <w:szCs w:val="28"/>
          <w:lang w:val="en-GB"/>
        </w:rPr>
        <w:t>Rikyū</w:t>
      </w:r>
      <w:proofErr w:type="spellEnd"/>
      <w:r>
        <w:rPr>
          <w:rFonts w:ascii="Times New Roman" w:hAnsi="Times New Roman" w:cs="Times New Roman"/>
          <w:sz w:val="28"/>
          <w:szCs w:val="28"/>
          <w:lang w:val="en-GB"/>
        </w:rPr>
        <w:t xml:space="preserve"> (1422–1591). They all knew sophisticated ceremonies from courts although they also admired the </w:t>
      </w:r>
      <w:r>
        <w:rPr>
          <w:rFonts w:ascii="Times New Roman" w:hAnsi="Times New Roman" w:cs="Times New Roman"/>
          <w:i/>
          <w:iCs/>
          <w:sz w:val="28"/>
          <w:szCs w:val="28"/>
          <w:lang w:val="en-GB"/>
        </w:rPr>
        <w:t>wabi</w:t>
      </w:r>
      <w:r>
        <w:rPr>
          <w:rFonts w:ascii="Times New Roman" w:hAnsi="Times New Roman" w:cs="Times New Roman"/>
          <w:sz w:val="28"/>
          <w:szCs w:val="28"/>
          <w:lang w:val="en-GB"/>
        </w:rPr>
        <w:t xml:space="preserve"> </w:t>
      </w:r>
      <w:r w:rsidR="002873A0">
        <w:rPr>
          <w:rFonts w:ascii="Times New Roman" w:hAnsi="Times New Roman" w:cs="Times New Roman"/>
          <w:sz w:val="28"/>
          <w:szCs w:val="28"/>
          <w:lang w:val="en-GB"/>
        </w:rPr>
        <w:t xml:space="preserve">and </w:t>
      </w:r>
      <w:proofErr w:type="spellStart"/>
      <w:r w:rsidR="002873A0">
        <w:rPr>
          <w:rFonts w:ascii="Times New Roman" w:hAnsi="Times New Roman" w:cs="Times New Roman"/>
          <w:i/>
          <w:iCs/>
          <w:sz w:val="28"/>
          <w:szCs w:val="28"/>
          <w:lang w:val="en-GB"/>
        </w:rPr>
        <w:t>sabi</w:t>
      </w:r>
      <w:proofErr w:type="spellEnd"/>
      <w:r w:rsidR="00C71351">
        <w:rPr>
          <w:rFonts w:ascii="Times New Roman" w:hAnsi="Times New Roman" w:cs="Times New Roman"/>
          <w:i/>
          <w:iCs/>
          <w:sz w:val="28"/>
          <w:szCs w:val="28"/>
          <w:lang w:val="en-GB"/>
        </w:rPr>
        <w:t xml:space="preserve"> </w:t>
      </w:r>
      <w:r>
        <w:rPr>
          <w:rFonts w:ascii="Times New Roman" w:hAnsi="Times New Roman" w:cs="Times New Roman"/>
          <w:sz w:val="28"/>
          <w:szCs w:val="28"/>
          <w:lang w:val="en-GB"/>
        </w:rPr>
        <w:t xml:space="preserve">aspects of life, that is simplicity, humility and a sense of imperfection as it appears in nature. </w:t>
      </w:r>
      <w:r w:rsidR="00E1215A">
        <w:rPr>
          <w:rFonts w:ascii="Times New Roman" w:hAnsi="Times New Roman" w:cs="Times New Roman"/>
          <w:sz w:val="28"/>
          <w:szCs w:val="28"/>
          <w:lang w:val="en-GB"/>
        </w:rPr>
        <w:t>Tea m</w:t>
      </w:r>
      <w:r w:rsidR="0092302F">
        <w:rPr>
          <w:rFonts w:ascii="Times New Roman" w:hAnsi="Times New Roman" w:cs="Times New Roman"/>
          <w:sz w:val="28"/>
          <w:szCs w:val="28"/>
          <w:lang w:val="en-GB"/>
        </w:rPr>
        <w:t>a</w:t>
      </w:r>
      <w:r w:rsidR="00E1215A">
        <w:rPr>
          <w:rFonts w:ascii="Times New Roman" w:hAnsi="Times New Roman" w:cs="Times New Roman"/>
          <w:sz w:val="28"/>
          <w:szCs w:val="28"/>
          <w:lang w:val="en-GB"/>
        </w:rPr>
        <w:t xml:space="preserve">sters who </w:t>
      </w:r>
      <w:r w:rsidR="002D4A05">
        <w:rPr>
          <w:rFonts w:ascii="Times New Roman" w:hAnsi="Times New Roman" w:cs="Times New Roman"/>
          <w:sz w:val="28"/>
          <w:szCs w:val="28"/>
          <w:lang w:val="en-GB"/>
        </w:rPr>
        <w:t xml:space="preserve">were from the merchant class and </w:t>
      </w:r>
      <w:r w:rsidR="00E1215A">
        <w:rPr>
          <w:rFonts w:ascii="Times New Roman" w:hAnsi="Times New Roman" w:cs="Times New Roman"/>
          <w:sz w:val="28"/>
          <w:szCs w:val="28"/>
          <w:lang w:val="en-GB"/>
        </w:rPr>
        <w:t xml:space="preserve">had </w:t>
      </w:r>
      <w:r w:rsidR="002D4A05">
        <w:rPr>
          <w:rFonts w:ascii="Times New Roman" w:hAnsi="Times New Roman" w:cs="Times New Roman"/>
          <w:sz w:val="28"/>
          <w:szCs w:val="28"/>
          <w:lang w:val="en-GB"/>
        </w:rPr>
        <w:t>interest</w:t>
      </w:r>
      <w:r w:rsidR="00E1215A">
        <w:rPr>
          <w:rFonts w:ascii="Times New Roman" w:hAnsi="Times New Roman" w:cs="Times New Roman"/>
          <w:sz w:val="28"/>
          <w:szCs w:val="28"/>
          <w:lang w:val="en-GB"/>
        </w:rPr>
        <w:t xml:space="preserve"> in </w:t>
      </w:r>
      <w:r w:rsidR="002D4A05">
        <w:rPr>
          <w:rFonts w:ascii="Times New Roman" w:hAnsi="Times New Roman" w:cs="Times New Roman"/>
          <w:sz w:val="28"/>
          <w:szCs w:val="28"/>
          <w:lang w:val="en-GB"/>
        </w:rPr>
        <w:t>Buddhi</w:t>
      </w:r>
      <w:r w:rsidR="00A904E7">
        <w:rPr>
          <w:rFonts w:ascii="Times New Roman" w:hAnsi="Times New Roman" w:cs="Times New Roman"/>
          <w:sz w:val="28"/>
          <w:szCs w:val="28"/>
          <w:lang w:val="en-GB"/>
        </w:rPr>
        <w:t xml:space="preserve">sm did not find Chinese style </w:t>
      </w:r>
      <w:r w:rsidR="00997FB8">
        <w:rPr>
          <w:rFonts w:ascii="Times New Roman" w:hAnsi="Times New Roman" w:cs="Times New Roman"/>
          <w:sz w:val="28"/>
          <w:szCs w:val="28"/>
          <w:lang w:val="en-GB"/>
        </w:rPr>
        <w:t xml:space="preserve">tea gatherings appealing for them. </w:t>
      </w:r>
      <w:r w:rsidR="007D5D0B">
        <w:rPr>
          <w:rFonts w:ascii="Times New Roman" w:hAnsi="Times New Roman" w:cs="Times New Roman"/>
          <w:sz w:val="28"/>
          <w:szCs w:val="28"/>
          <w:lang w:val="en-GB"/>
        </w:rPr>
        <w:t xml:space="preserve">On the contrary, they </w:t>
      </w:r>
      <w:r>
        <w:rPr>
          <w:rFonts w:ascii="Times New Roman" w:hAnsi="Times New Roman" w:cs="Times New Roman"/>
          <w:sz w:val="28"/>
          <w:szCs w:val="28"/>
          <w:lang w:val="en-GB"/>
        </w:rPr>
        <w:t xml:space="preserve">introduced to tea </w:t>
      </w:r>
      <w:r w:rsidR="00670A1F">
        <w:rPr>
          <w:rFonts w:ascii="Times New Roman" w:hAnsi="Times New Roman" w:cs="Times New Roman"/>
          <w:sz w:val="28"/>
          <w:szCs w:val="28"/>
          <w:lang w:val="en-GB"/>
        </w:rPr>
        <w:t>meetings</w:t>
      </w:r>
      <w:r>
        <w:rPr>
          <w:rFonts w:ascii="Times New Roman" w:hAnsi="Times New Roman" w:cs="Times New Roman"/>
          <w:sz w:val="28"/>
          <w:szCs w:val="28"/>
          <w:lang w:val="en-GB"/>
        </w:rPr>
        <w:t xml:space="preserve"> those rules according to which everyone who entered a simple tea room </w:t>
      </w:r>
      <w:r w:rsidR="00281124">
        <w:rPr>
          <w:rFonts w:ascii="Times New Roman" w:hAnsi="Times New Roman" w:cs="Times New Roman"/>
          <w:sz w:val="28"/>
          <w:szCs w:val="28"/>
          <w:lang w:val="en-GB"/>
        </w:rPr>
        <w:t>ceased to be</w:t>
      </w:r>
      <w:r>
        <w:rPr>
          <w:rFonts w:ascii="Times New Roman" w:hAnsi="Times New Roman" w:cs="Times New Roman"/>
          <w:sz w:val="28"/>
          <w:szCs w:val="28"/>
          <w:lang w:val="en-GB"/>
        </w:rPr>
        <w:t xml:space="preserve"> a samurai, a courtier or </w:t>
      </w:r>
      <w:r w:rsidR="00C3188B">
        <w:rPr>
          <w:rFonts w:ascii="Times New Roman" w:hAnsi="Times New Roman" w:cs="Times New Roman"/>
          <w:sz w:val="28"/>
          <w:szCs w:val="28"/>
          <w:lang w:val="en-GB"/>
        </w:rPr>
        <w:t xml:space="preserve">a person performing </w:t>
      </w:r>
      <w:r w:rsidR="00ED7E47">
        <w:rPr>
          <w:rFonts w:ascii="Times New Roman" w:hAnsi="Times New Roman" w:cs="Times New Roman"/>
          <w:sz w:val="28"/>
          <w:szCs w:val="28"/>
          <w:lang w:val="en-GB"/>
        </w:rPr>
        <w:t xml:space="preserve">any </w:t>
      </w:r>
      <w:r>
        <w:rPr>
          <w:rFonts w:ascii="Times New Roman" w:hAnsi="Times New Roman" w:cs="Times New Roman"/>
          <w:sz w:val="28"/>
          <w:szCs w:val="28"/>
          <w:lang w:val="en-GB"/>
        </w:rPr>
        <w:t>other official</w:t>
      </w:r>
      <w:r w:rsidR="00ED7E47">
        <w:rPr>
          <w:rFonts w:ascii="Times New Roman" w:hAnsi="Times New Roman" w:cs="Times New Roman"/>
          <w:sz w:val="28"/>
          <w:szCs w:val="28"/>
          <w:lang w:val="en-GB"/>
        </w:rPr>
        <w:t xml:space="preserve"> role</w:t>
      </w:r>
      <w:r w:rsidR="00CE4026">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CE4026">
        <w:rPr>
          <w:rFonts w:ascii="Times New Roman" w:hAnsi="Times New Roman" w:cs="Times New Roman"/>
          <w:sz w:val="28"/>
          <w:szCs w:val="28"/>
          <w:lang w:val="en-GB"/>
        </w:rPr>
        <w:t>I</w:t>
      </w:r>
      <w:r>
        <w:rPr>
          <w:rFonts w:ascii="Times New Roman" w:hAnsi="Times New Roman" w:cs="Times New Roman"/>
          <w:sz w:val="28"/>
          <w:szCs w:val="28"/>
          <w:lang w:val="en-GB"/>
        </w:rPr>
        <w:t xml:space="preserve">nstead became a guest who </w:t>
      </w:r>
      <w:r w:rsidR="005D6267">
        <w:rPr>
          <w:rFonts w:ascii="Times New Roman" w:hAnsi="Times New Roman" w:cs="Times New Roman"/>
          <w:sz w:val="28"/>
          <w:szCs w:val="28"/>
          <w:lang w:val="en-GB"/>
        </w:rPr>
        <w:t xml:space="preserve">could </w:t>
      </w:r>
      <w:r>
        <w:rPr>
          <w:rFonts w:ascii="Times New Roman" w:hAnsi="Times New Roman" w:cs="Times New Roman"/>
          <w:sz w:val="28"/>
          <w:szCs w:val="28"/>
          <w:lang w:val="en-GB"/>
        </w:rPr>
        <w:t xml:space="preserve">enjoy a cup of tea with </w:t>
      </w:r>
      <w:r w:rsidR="00CE4026">
        <w:rPr>
          <w:rFonts w:ascii="Times New Roman" w:hAnsi="Times New Roman" w:cs="Times New Roman"/>
          <w:sz w:val="28"/>
          <w:szCs w:val="28"/>
          <w:lang w:val="en-GB"/>
        </w:rPr>
        <w:t>the</w:t>
      </w:r>
      <w:r>
        <w:rPr>
          <w:rFonts w:ascii="Times New Roman" w:hAnsi="Times New Roman" w:cs="Times New Roman"/>
          <w:sz w:val="28"/>
          <w:szCs w:val="28"/>
          <w:lang w:val="en-GB"/>
        </w:rPr>
        <w:t xml:space="preserve"> host. </w:t>
      </w:r>
    </w:p>
    <w:p w14:paraId="0355D426" w14:textId="34274099" w:rsidR="00433A5E"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One of the elements of tea gathering are ceramic </w:t>
      </w:r>
      <w:r w:rsidR="001318A5">
        <w:rPr>
          <w:rFonts w:ascii="Times New Roman" w:hAnsi="Times New Roman" w:cs="Times New Roman"/>
          <w:sz w:val="28"/>
          <w:szCs w:val="28"/>
          <w:lang w:val="en-GB"/>
        </w:rPr>
        <w:t>items</w:t>
      </w:r>
      <w:r>
        <w:rPr>
          <w:rFonts w:ascii="Times New Roman" w:hAnsi="Times New Roman" w:cs="Times New Roman"/>
          <w:sz w:val="28"/>
          <w:szCs w:val="28"/>
          <w:lang w:val="en-GB"/>
        </w:rPr>
        <w:t xml:space="preserve">. </w:t>
      </w:r>
    </w:p>
    <w:p w14:paraId="0937CE91" w14:textId="28522320" w:rsidR="00067CC9"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A host uses a </w:t>
      </w:r>
      <w:proofErr w:type="spellStart"/>
      <w:r>
        <w:rPr>
          <w:rFonts w:ascii="Times New Roman" w:hAnsi="Times New Roman" w:cs="Times New Roman"/>
          <w:i/>
          <w:iCs/>
          <w:sz w:val="28"/>
          <w:szCs w:val="28"/>
          <w:lang w:val="en-GB"/>
        </w:rPr>
        <w:t>chawan</w:t>
      </w:r>
      <w:proofErr w:type="spellEnd"/>
      <w:r>
        <w:rPr>
          <w:rFonts w:ascii="Times New Roman" w:hAnsi="Times New Roman" w:cs="Times New Roman"/>
          <w:sz w:val="28"/>
          <w:szCs w:val="28"/>
          <w:lang w:val="en-GB"/>
        </w:rPr>
        <w:t xml:space="preserve"> in which tea is prepared,</w:t>
      </w:r>
      <w:r w:rsidR="00BD6C40">
        <w:rPr>
          <w:rFonts w:ascii="Times New Roman" w:hAnsi="Times New Roman" w:cs="Times New Roman"/>
          <w:sz w:val="28"/>
          <w:szCs w:val="28"/>
          <w:lang w:val="en-GB"/>
        </w:rPr>
        <w:t xml:space="preserve"> </w:t>
      </w:r>
      <w:proofErr w:type="spellStart"/>
      <w:r>
        <w:rPr>
          <w:rFonts w:ascii="Times New Roman" w:hAnsi="Times New Roman" w:cs="Times New Roman"/>
          <w:i/>
          <w:iCs/>
          <w:sz w:val="28"/>
          <w:szCs w:val="28"/>
          <w:lang w:val="en-GB"/>
        </w:rPr>
        <w:t>mizusashi</w:t>
      </w:r>
      <w:proofErr w:type="spellEnd"/>
      <w:r>
        <w:rPr>
          <w:rFonts w:ascii="Times New Roman" w:hAnsi="Times New Roman" w:cs="Times New Roman"/>
          <w:sz w:val="28"/>
          <w:szCs w:val="28"/>
          <w:lang w:val="en-GB"/>
        </w:rPr>
        <w:t xml:space="preserve">, or a jar for fresh water, that is needed for rinsing the tea bowls, or a </w:t>
      </w:r>
      <w:proofErr w:type="spellStart"/>
      <w:r>
        <w:rPr>
          <w:rFonts w:ascii="Times New Roman" w:hAnsi="Times New Roman" w:cs="Times New Roman"/>
          <w:i/>
          <w:iCs/>
          <w:sz w:val="28"/>
          <w:szCs w:val="28"/>
          <w:lang w:val="en-GB"/>
        </w:rPr>
        <w:t>kensui</w:t>
      </w:r>
      <w:proofErr w:type="spellEnd"/>
      <w:r>
        <w:rPr>
          <w:rFonts w:ascii="Times New Roman" w:hAnsi="Times New Roman" w:cs="Times New Roman"/>
          <w:sz w:val="28"/>
          <w:szCs w:val="28"/>
          <w:lang w:val="en-GB"/>
        </w:rPr>
        <w:t xml:space="preserve"> that is a container </w:t>
      </w:r>
      <w:r w:rsidR="00CC3FF2">
        <w:rPr>
          <w:rFonts w:ascii="Times New Roman" w:hAnsi="Times New Roman" w:cs="Times New Roman"/>
          <w:sz w:val="28"/>
          <w:szCs w:val="28"/>
          <w:lang w:val="en-GB"/>
        </w:rPr>
        <w:t xml:space="preserve">for </w:t>
      </w:r>
      <w:r>
        <w:rPr>
          <w:rFonts w:ascii="Times New Roman" w:hAnsi="Times New Roman" w:cs="Times New Roman"/>
          <w:sz w:val="28"/>
          <w:szCs w:val="28"/>
          <w:lang w:val="en-GB"/>
        </w:rPr>
        <w:t xml:space="preserve">already used liquids. These utensils are selected specifically for a tea gathering theme. </w:t>
      </w:r>
    </w:p>
    <w:p w14:paraId="6217C7F8" w14:textId="24EBC7A8" w:rsidR="007224FB" w:rsidRDefault="007224FB" w:rsidP="00BD6C40">
      <w:pPr>
        <w:spacing w:line="360" w:lineRule="auto"/>
        <w:jc w:val="center"/>
        <w:rPr>
          <w:rFonts w:ascii="Times New Roman" w:hAnsi="Times New Roman" w:cs="Times New Roman"/>
          <w:sz w:val="28"/>
          <w:szCs w:val="28"/>
          <w:lang w:val="en-GB"/>
        </w:rPr>
      </w:pPr>
      <w:r w:rsidRPr="007224FB">
        <w:rPr>
          <w:rFonts w:ascii="Times New Roman" w:hAnsi="Times New Roman" w:cs="Times New Roman"/>
          <w:sz w:val="28"/>
          <w:szCs w:val="28"/>
        </w:rPr>
        <w:drawing>
          <wp:inline distT="0" distB="0" distL="0" distR="0" wp14:anchorId="04574AFC" wp14:editId="73B16C54">
            <wp:extent cx="5438775" cy="3190875"/>
            <wp:effectExtent l="0" t="0" r="9525" b="9525"/>
            <wp:docPr id="133" name="Google Shape;133;p21" descr="Obraz zawierający ceramika, Miska, waza, porcelana&#10;&#10;Opis wygenerowany automatyczni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 name="Google Shape;133;p21" descr="Obraz zawierający ceramika, Miska, waza, porcelana&#10;&#10;Opis wygenerowany automatycznie"/>
                    <pic:cNvPicPr preferRelativeResize="0">
                      <a:picLocks noGrp="1"/>
                    </pic:cNvPicPr>
                  </pic:nvPicPr>
                  <pic:blipFill rotWithShape="1">
                    <a:blip r:embed="rId9">
                      <a:alphaModFix/>
                    </a:blip>
                    <a:srcRect t="6392" b="6392"/>
                    <a:stretch/>
                  </pic:blipFill>
                  <pic:spPr>
                    <a:xfrm>
                      <a:off x="0" y="0"/>
                      <a:ext cx="5438775" cy="3190875"/>
                    </a:xfrm>
                    <a:prstGeom prst="rect">
                      <a:avLst/>
                    </a:prstGeom>
                    <a:noFill/>
                    <a:ln>
                      <a:noFill/>
                    </a:ln>
                  </pic:spPr>
                </pic:pic>
              </a:graphicData>
            </a:graphic>
          </wp:inline>
        </w:drawing>
      </w:r>
    </w:p>
    <w:p w14:paraId="16CAE044" w14:textId="1CC43F2A" w:rsidR="007224FB" w:rsidRPr="00BE2681" w:rsidRDefault="007224FB" w:rsidP="00C0254D">
      <w:pPr>
        <w:spacing w:line="360" w:lineRule="auto"/>
        <w:jc w:val="center"/>
        <w:rPr>
          <w:rFonts w:ascii="Times New Roman" w:hAnsi="Times New Roman" w:cs="Times New Roman"/>
          <w:i/>
          <w:iCs/>
          <w:sz w:val="24"/>
          <w:szCs w:val="24"/>
          <w:lang w:val="en-GB"/>
        </w:rPr>
      </w:pPr>
      <w:r w:rsidRPr="00BE2681">
        <w:rPr>
          <w:rFonts w:ascii="Times New Roman" w:hAnsi="Times New Roman" w:cs="Times New Roman"/>
          <w:i/>
          <w:iCs/>
          <w:sz w:val="24"/>
          <w:szCs w:val="24"/>
          <w:lang w:val="en-GB"/>
        </w:rPr>
        <w:t>I</w:t>
      </w:r>
      <w:r w:rsidR="00C0254D">
        <w:rPr>
          <w:rFonts w:ascii="Times New Roman" w:hAnsi="Times New Roman" w:cs="Times New Roman"/>
          <w:i/>
          <w:iCs/>
          <w:sz w:val="24"/>
          <w:szCs w:val="24"/>
          <w:lang w:val="en-GB"/>
        </w:rPr>
        <w:t>l</w:t>
      </w:r>
      <w:r w:rsidRPr="00BE2681">
        <w:rPr>
          <w:rFonts w:ascii="Times New Roman" w:hAnsi="Times New Roman" w:cs="Times New Roman"/>
          <w:i/>
          <w:iCs/>
          <w:sz w:val="24"/>
          <w:szCs w:val="24"/>
          <w:lang w:val="en-GB"/>
        </w:rPr>
        <w:t xml:space="preserve">l.  2: </w:t>
      </w:r>
      <w:r w:rsidR="00BE2681" w:rsidRPr="00BE2681">
        <w:rPr>
          <w:rFonts w:ascii="Times New Roman" w:hAnsi="Times New Roman" w:cs="Times New Roman"/>
          <w:i/>
          <w:iCs/>
          <w:sz w:val="24"/>
          <w:szCs w:val="24"/>
          <w:lang w:val="en-GB"/>
        </w:rPr>
        <w:t xml:space="preserve">Sugimoto </w:t>
      </w:r>
      <w:proofErr w:type="spellStart"/>
      <w:r w:rsidR="00BE2681" w:rsidRPr="00BE2681">
        <w:rPr>
          <w:rFonts w:ascii="Times New Roman" w:hAnsi="Times New Roman" w:cs="Times New Roman"/>
          <w:i/>
          <w:iCs/>
          <w:sz w:val="24"/>
          <w:szCs w:val="24"/>
          <w:lang w:val="en-GB"/>
        </w:rPr>
        <w:t>Sadamitsu</w:t>
      </w:r>
      <w:proofErr w:type="spellEnd"/>
      <w:r w:rsidR="00BE2681" w:rsidRPr="00BE2681">
        <w:rPr>
          <w:rFonts w:ascii="Times New Roman" w:hAnsi="Times New Roman" w:cs="Times New Roman"/>
          <w:i/>
          <w:iCs/>
          <w:sz w:val="24"/>
          <w:szCs w:val="24"/>
          <w:lang w:val="en-GB"/>
        </w:rPr>
        <w:t>, Hagi ceramics, from the Gisela Jahn collection</w:t>
      </w:r>
      <w:r w:rsidR="00BE2681">
        <w:rPr>
          <w:rFonts w:ascii="Times New Roman" w:hAnsi="Times New Roman" w:cs="Times New Roman"/>
          <w:i/>
          <w:iCs/>
          <w:sz w:val="24"/>
          <w:szCs w:val="24"/>
          <w:lang w:val="en-GB"/>
        </w:rPr>
        <w:t>. Source: A. Görlich</w:t>
      </w:r>
      <w:r w:rsidR="00A62FF6">
        <w:rPr>
          <w:rFonts w:ascii="Times New Roman" w:hAnsi="Times New Roman" w:cs="Times New Roman"/>
          <w:i/>
          <w:iCs/>
          <w:sz w:val="24"/>
          <w:szCs w:val="24"/>
          <w:lang w:val="en-GB"/>
        </w:rPr>
        <w:t xml:space="preserve">, Ichigo </w:t>
      </w:r>
      <w:proofErr w:type="spellStart"/>
      <w:r w:rsidR="00A62FF6">
        <w:rPr>
          <w:rFonts w:ascii="Times New Roman" w:hAnsi="Times New Roman" w:cs="Times New Roman"/>
          <w:i/>
          <w:iCs/>
          <w:sz w:val="24"/>
          <w:szCs w:val="24"/>
          <w:lang w:val="en-GB"/>
        </w:rPr>
        <w:t>ichi</w:t>
      </w:r>
      <w:r w:rsidR="00F54B57">
        <w:rPr>
          <w:rFonts w:ascii="Times New Roman" w:hAnsi="Times New Roman" w:cs="Times New Roman"/>
          <w:i/>
          <w:iCs/>
          <w:sz w:val="24"/>
          <w:szCs w:val="24"/>
          <w:lang w:val="en-GB"/>
        </w:rPr>
        <w:t>e</w:t>
      </w:r>
      <w:proofErr w:type="spellEnd"/>
      <w:r w:rsidR="00F54B57">
        <w:rPr>
          <w:rFonts w:ascii="Times New Roman" w:hAnsi="Times New Roman" w:cs="Times New Roman"/>
          <w:i/>
          <w:iCs/>
          <w:sz w:val="24"/>
          <w:szCs w:val="24"/>
          <w:lang w:val="en-GB"/>
        </w:rPr>
        <w:t>.</w:t>
      </w:r>
      <w:r w:rsidR="00A62FF6">
        <w:rPr>
          <w:rFonts w:ascii="Times New Roman" w:hAnsi="Times New Roman" w:cs="Times New Roman"/>
          <w:i/>
          <w:iCs/>
          <w:sz w:val="24"/>
          <w:szCs w:val="24"/>
          <w:lang w:val="en-GB"/>
        </w:rPr>
        <w:t xml:space="preserve"> </w:t>
      </w:r>
      <w:proofErr w:type="spellStart"/>
      <w:r w:rsidR="00A62FF6">
        <w:rPr>
          <w:rFonts w:ascii="Times New Roman" w:hAnsi="Times New Roman" w:cs="Times New Roman"/>
          <w:i/>
          <w:iCs/>
          <w:sz w:val="24"/>
          <w:szCs w:val="24"/>
          <w:lang w:val="en-GB"/>
        </w:rPr>
        <w:t>Wchodząc</w:t>
      </w:r>
      <w:proofErr w:type="spellEnd"/>
      <w:r w:rsidR="00A62FF6">
        <w:rPr>
          <w:rFonts w:ascii="Times New Roman" w:hAnsi="Times New Roman" w:cs="Times New Roman"/>
          <w:i/>
          <w:iCs/>
          <w:sz w:val="24"/>
          <w:szCs w:val="24"/>
          <w:lang w:val="en-GB"/>
        </w:rPr>
        <w:t xml:space="preserve"> </w:t>
      </w:r>
      <w:proofErr w:type="spellStart"/>
      <w:r w:rsidR="00A62FF6">
        <w:rPr>
          <w:rFonts w:ascii="Times New Roman" w:hAnsi="Times New Roman" w:cs="Times New Roman"/>
          <w:i/>
          <w:iCs/>
          <w:sz w:val="24"/>
          <w:szCs w:val="24"/>
          <w:lang w:val="en-GB"/>
        </w:rPr>
        <w:t>na</w:t>
      </w:r>
      <w:proofErr w:type="spellEnd"/>
      <w:r w:rsidR="00A62FF6">
        <w:rPr>
          <w:rFonts w:ascii="Times New Roman" w:hAnsi="Times New Roman" w:cs="Times New Roman"/>
          <w:i/>
          <w:iCs/>
          <w:sz w:val="24"/>
          <w:szCs w:val="24"/>
          <w:lang w:val="en-GB"/>
        </w:rPr>
        <w:t xml:space="preserve"> </w:t>
      </w:r>
      <w:proofErr w:type="spellStart"/>
      <w:r w:rsidR="00A62FF6">
        <w:rPr>
          <w:rFonts w:ascii="Times New Roman" w:hAnsi="Times New Roman" w:cs="Times New Roman"/>
          <w:i/>
          <w:iCs/>
          <w:sz w:val="24"/>
          <w:szCs w:val="24"/>
          <w:lang w:val="en-GB"/>
        </w:rPr>
        <w:t>Drogę</w:t>
      </w:r>
      <w:proofErr w:type="spellEnd"/>
      <w:r w:rsidR="00A62FF6">
        <w:rPr>
          <w:rFonts w:ascii="Times New Roman" w:hAnsi="Times New Roman" w:cs="Times New Roman"/>
          <w:i/>
          <w:iCs/>
          <w:sz w:val="24"/>
          <w:szCs w:val="24"/>
          <w:lang w:val="en-GB"/>
        </w:rPr>
        <w:t xml:space="preserve"> </w:t>
      </w:r>
      <w:proofErr w:type="spellStart"/>
      <w:r w:rsidR="00A62FF6">
        <w:rPr>
          <w:rFonts w:ascii="Times New Roman" w:hAnsi="Times New Roman" w:cs="Times New Roman"/>
          <w:i/>
          <w:iCs/>
          <w:sz w:val="24"/>
          <w:szCs w:val="24"/>
          <w:lang w:val="en-GB"/>
        </w:rPr>
        <w:t>Herbaty</w:t>
      </w:r>
      <w:proofErr w:type="spellEnd"/>
      <w:r w:rsidR="00A62FF6">
        <w:rPr>
          <w:rFonts w:ascii="Times New Roman" w:hAnsi="Times New Roman" w:cs="Times New Roman"/>
          <w:i/>
          <w:iCs/>
          <w:sz w:val="24"/>
          <w:szCs w:val="24"/>
          <w:lang w:val="en-GB"/>
        </w:rPr>
        <w:t>.</w:t>
      </w:r>
    </w:p>
    <w:p w14:paraId="24BCCE60" w14:textId="3133632A" w:rsidR="00162622" w:rsidRDefault="00162622" w:rsidP="00BD6C40">
      <w:pPr>
        <w:spacing w:line="360" w:lineRule="auto"/>
        <w:jc w:val="center"/>
        <w:rPr>
          <w:rFonts w:ascii="Times New Roman" w:hAnsi="Times New Roman" w:cs="Times New Roman"/>
          <w:sz w:val="28"/>
          <w:szCs w:val="28"/>
          <w:lang w:val="en-GB"/>
        </w:rPr>
      </w:pPr>
      <w:r w:rsidRPr="00162622">
        <w:rPr>
          <w:rFonts w:ascii="Times New Roman" w:hAnsi="Times New Roman" w:cs="Times New Roman"/>
          <w:sz w:val="28"/>
          <w:szCs w:val="28"/>
        </w:rPr>
        <w:lastRenderedPageBreak/>
        <w:drawing>
          <wp:inline distT="0" distB="0" distL="0" distR="0" wp14:anchorId="1B7002EC" wp14:editId="46C82AC9">
            <wp:extent cx="5760720" cy="3757930"/>
            <wp:effectExtent l="0" t="0" r="0" b="0"/>
            <wp:docPr id="141" name="Google Shape;141;p22" descr="Obraz zawierający w pomieszczeniu, ceramika, waza, stół&#10;&#10;Opis wygenerowany automatyczni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1" name="Google Shape;141;p22" descr="Obraz zawierający w pomieszczeniu, ceramika, waza, stół&#10;&#10;Opis wygenerowany automatycznie"/>
                    <pic:cNvPicPr preferRelativeResize="0">
                      <a:picLocks noGrp="1"/>
                    </pic:cNvPicPr>
                  </pic:nvPicPr>
                  <pic:blipFill rotWithShape="1">
                    <a:blip r:embed="rId10">
                      <a:alphaModFix/>
                    </a:blip>
                    <a:srcRect t="6506" b="6506"/>
                    <a:stretch/>
                  </pic:blipFill>
                  <pic:spPr>
                    <a:xfrm>
                      <a:off x="0" y="0"/>
                      <a:ext cx="5760720" cy="3757930"/>
                    </a:xfrm>
                    <a:prstGeom prst="rect">
                      <a:avLst/>
                    </a:prstGeom>
                    <a:noFill/>
                    <a:ln>
                      <a:noFill/>
                    </a:ln>
                  </pic:spPr>
                </pic:pic>
              </a:graphicData>
            </a:graphic>
          </wp:inline>
        </w:drawing>
      </w:r>
    </w:p>
    <w:p w14:paraId="2B8A3D4B" w14:textId="07C683ED" w:rsidR="00162622" w:rsidRDefault="00162622" w:rsidP="007E300B">
      <w:pPr>
        <w:spacing w:line="360" w:lineRule="auto"/>
        <w:rPr>
          <w:rFonts w:ascii="Times New Roman" w:hAnsi="Times New Roman" w:cs="Times New Roman"/>
          <w:i/>
          <w:iCs/>
          <w:sz w:val="24"/>
          <w:szCs w:val="24"/>
          <w:lang w:val="en-GB"/>
        </w:rPr>
      </w:pPr>
      <w:r w:rsidRPr="006B537A">
        <w:rPr>
          <w:rFonts w:ascii="Times New Roman" w:hAnsi="Times New Roman" w:cs="Times New Roman"/>
          <w:i/>
          <w:iCs/>
          <w:sz w:val="24"/>
          <w:szCs w:val="24"/>
          <w:lang w:val="en-GB"/>
        </w:rPr>
        <w:t>Il</w:t>
      </w:r>
      <w:r w:rsidR="00C0254D">
        <w:rPr>
          <w:rFonts w:ascii="Times New Roman" w:hAnsi="Times New Roman" w:cs="Times New Roman"/>
          <w:i/>
          <w:iCs/>
          <w:sz w:val="24"/>
          <w:szCs w:val="24"/>
          <w:lang w:val="en-GB"/>
        </w:rPr>
        <w:t>l</w:t>
      </w:r>
      <w:r w:rsidRPr="006B537A">
        <w:rPr>
          <w:rFonts w:ascii="Times New Roman" w:hAnsi="Times New Roman" w:cs="Times New Roman"/>
          <w:i/>
          <w:iCs/>
          <w:sz w:val="24"/>
          <w:szCs w:val="24"/>
          <w:lang w:val="en-GB"/>
        </w:rPr>
        <w:t xml:space="preserve">. </w:t>
      </w:r>
      <w:r w:rsidR="007224FB">
        <w:rPr>
          <w:rFonts w:ascii="Times New Roman" w:hAnsi="Times New Roman" w:cs="Times New Roman"/>
          <w:i/>
          <w:iCs/>
          <w:sz w:val="24"/>
          <w:szCs w:val="24"/>
          <w:lang w:val="en-GB"/>
        </w:rPr>
        <w:t>3</w:t>
      </w:r>
      <w:r w:rsidRPr="006B537A">
        <w:rPr>
          <w:rFonts w:ascii="Times New Roman" w:hAnsi="Times New Roman" w:cs="Times New Roman"/>
          <w:i/>
          <w:iCs/>
          <w:sz w:val="24"/>
          <w:szCs w:val="24"/>
          <w:lang w:val="en-GB"/>
        </w:rPr>
        <w:t xml:space="preserve">: </w:t>
      </w:r>
      <w:proofErr w:type="spellStart"/>
      <w:r w:rsidR="006B537A" w:rsidRPr="006B537A">
        <w:rPr>
          <w:rFonts w:ascii="Times New Roman" w:hAnsi="Times New Roman" w:cs="Times New Roman"/>
          <w:i/>
          <w:iCs/>
          <w:sz w:val="24"/>
          <w:szCs w:val="24"/>
          <w:lang w:val="en-GB"/>
        </w:rPr>
        <w:t>Mizusashi</w:t>
      </w:r>
      <w:proofErr w:type="spellEnd"/>
      <w:r w:rsidR="006B537A" w:rsidRPr="006B537A">
        <w:rPr>
          <w:rFonts w:ascii="Times New Roman" w:hAnsi="Times New Roman" w:cs="Times New Roman"/>
          <w:i/>
          <w:iCs/>
          <w:sz w:val="24"/>
          <w:szCs w:val="24"/>
          <w:lang w:val="en-GB"/>
        </w:rPr>
        <w:t xml:space="preserve">, </w:t>
      </w:r>
      <w:proofErr w:type="spellStart"/>
      <w:r w:rsidR="006B537A" w:rsidRPr="006B537A">
        <w:rPr>
          <w:rFonts w:ascii="Times New Roman" w:hAnsi="Times New Roman" w:cs="Times New Roman"/>
          <w:i/>
          <w:iCs/>
          <w:sz w:val="24"/>
          <w:szCs w:val="24"/>
          <w:lang w:val="en-GB"/>
        </w:rPr>
        <w:t>Karatsu</w:t>
      </w:r>
      <w:proofErr w:type="spellEnd"/>
      <w:r w:rsidR="006B537A" w:rsidRPr="006B537A">
        <w:rPr>
          <w:rFonts w:ascii="Times New Roman" w:hAnsi="Times New Roman" w:cs="Times New Roman"/>
          <w:i/>
          <w:iCs/>
          <w:sz w:val="24"/>
          <w:szCs w:val="24"/>
          <w:lang w:val="en-GB"/>
        </w:rPr>
        <w:t xml:space="preserve"> ceramics, from the </w:t>
      </w:r>
      <w:proofErr w:type="spellStart"/>
      <w:r w:rsidR="006B537A" w:rsidRPr="006B537A">
        <w:rPr>
          <w:rFonts w:ascii="Times New Roman" w:hAnsi="Times New Roman" w:cs="Times New Roman"/>
          <w:i/>
          <w:iCs/>
          <w:sz w:val="24"/>
          <w:szCs w:val="24"/>
          <w:lang w:val="en-GB"/>
        </w:rPr>
        <w:t>Senshinkai</w:t>
      </w:r>
      <w:proofErr w:type="spellEnd"/>
      <w:r w:rsidR="006B537A" w:rsidRPr="006B537A">
        <w:rPr>
          <w:rFonts w:ascii="Times New Roman" w:hAnsi="Times New Roman" w:cs="Times New Roman"/>
          <w:i/>
          <w:iCs/>
          <w:sz w:val="24"/>
          <w:szCs w:val="24"/>
          <w:lang w:val="en-GB"/>
        </w:rPr>
        <w:t xml:space="preserve"> Association collection, photography by Dagmara Sojka</w:t>
      </w:r>
      <w:r w:rsidR="008C70CE">
        <w:rPr>
          <w:rFonts w:ascii="Times New Roman" w:hAnsi="Times New Roman" w:cs="Times New Roman"/>
          <w:i/>
          <w:iCs/>
          <w:sz w:val="24"/>
          <w:szCs w:val="24"/>
          <w:lang w:val="en-GB"/>
        </w:rPr>
        <w:t>.</w:t>
      </w:r>
    </w:p>
    <w:p w14:paraId="6C5DF1D2" w14:textId="6027D1C0" w:rsidR="006B537A" w:rsidRDefault="006B537A" w:rsidP="00BD6C40">
      <w:pPr>
        <w:spacing w:line="360" w:lineRule="auto"/>
        <w:jc w:val="center"/>
        <w:rPr>
          <w:rFonts w:ascii="Times New Roman" w:hAnsi="Times New Roman" w:cs="Times New Roman"/>
          <w:i/>
          <w:iCs/>
          <w:sz w:val="24"/>
          <w:szCs w:val="24"/>
          <w:lang w:val="en-GB"/>
        </w:rPr>
      </w:pPr>
      <w:r w:rsidRPr="006B537A">
        <w:rPr>
          <w:rFonts w:ascii="Times New Roman" w:hAnsi="Times New Roman" w:cs="Times New Roman"/>
          <w:i/>
          <w:iCs/>
          <w:sz w:val="24"/>
          <w:szCs w:val="24"/>
        </w:rPr>
        <w:drawing>
          <wp:inline distT="0" distB="0" distL="0" distR="0" wp14:anchorId="72A68AB7" wp14:editId="21F1764A">
            <wp:extent cx="5760720" cy="3757930"/>
            <wp:effectExtent l="0" t="0" r="0" b="0"/>
            <wp:docPr id="149" name="Google Shape;149;p23" descr="Obraz zawierający ceramika, waza, miska, w pomieszczeniu&#10;&#10;Opis wygenerowany automatyczni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9" name="Google Shape;149;p23" descr="Obraz zawierający ceramika, waza, miska, w pomieszczeniu&#10;&#10;Opis wygenerowany automatycznie"/>
                    <pic:cNvPicPr preferRelativeResize="0">
                      <a:picLocks noGrp="1"/>
                    </pic:cNvPicPr>
                  </pic:nvPicPr>
                  <pic:blipFill rotWithShape="1">
                    <a:blip r:embed="rId11">
                      <a:alphaModFix/>
                    </a:blip>
                    <a:srcRect t="1037" b="1047"/>
                    <a:stretch/>
                  </pic:blipFill>
                  <pic:spPr>
                    <a:xfrm>
                      <a:off x="0" y="0"/>
                      <a:ext cx="5760720" cy="3757930"/>
                    </a:xfrm>
                    <a:prstGeom prst="rect">
                      <a:avLst/>
                    </a:prstGeom>
                    <a:noFill/>
                    <a:ln>
                      <a:noFill/>
                    </a:ln>
                  </pic:spPr>
                </pic:pic>
              </a:graphicData>
            </a:graphic>
          </wp:inline>
        </w:drawing>
      </w:r>
    </w:p>
    <w:p w14:paraId="796C6ED8" w14:textId="2FB80254" w:rsidR="006B537A" w:rsidRPr="00C0254D" w:rsidRDefault="006B537A" w:rsidP="007E300B">
      <w:pPr>
        <w:spacing w:line="360" w:lineRule="auto"/>
        <w:rPr>
          <w:rFonts w:ascii="Times New Roman" w:hAnsi="Times New Roman" w:cs="Times New Roman"/>
          <w:i/>
          <w:iCs/>
          <w:sz w:val="24"/>
          <w:szCs w:val="24"/>
          <w:lang w:val="en-GB"/>
        </w:rPr>
      </w:pPr>
      <w:r w:rsidRPr="00C0254D">
        <w:rPr>
          <w:rFonts w:ascii="Times New Roman" w:hAnsi="Times New Roman" w:cs="Times New Roman"/>
          <w:i/>
          <w:iCs/>
          <w:sz w:val="24"/>
          <w:szCs w:val="24"/>
          <w:lang w:val="en-GB"/>
        </w:rPr>
        <w:t>I</w:t>
      </w:r>
      <w:r w:rsidR="00C0254D" w:rsidRPr="00C0254D">
        <w:rPr>
          <w:rFonts w:ascii="Times New Roman" w:hAnsi="Times New Roman" w:cs="Times New Roman"/>
          <w:i/>
          <w:iCs/>
          <w:sz w:val="24"/>
          <w:szCs w:val="24"/>
          <w:lang w:val="en-GB"/>
        </w:rPr>
        <w:t>l</w:t>
      </w:r>
      <w:r w:rsidRPr="00C0254D">
        <w:rPr>
          <w:rFonts w:ascii="Times New Roman" w:hAnsi="Times New Roman" w:cs="Times New Roman"/>
          <w:i/>
          <w:iCs/>
          <w:sz w:val="24"/>
          <w:szCs w:val="24"/>
          <w:lang w:val="en-GB"/>
        </w:rPr>
        <w:t>l.</w:t>
      </w:r>
      <w:r w:rsidR="007224FB" w:rsidRPr="00C0254D">
        <w:rPr>
          <w:rFonts w:ascii="Times New Roman" w:hAnsi="Times New Roman" w:cs="Times New Roman"/>
          <w:i/>
          <w:iCs/>
          <w:sz w:val="24"/>
          <w:szCs w:val="24"/>
          <w:lang w:val="en-GB"/>
        </w:rPr>
        <w:t>4</w:t>
      </w:r>
      <w:r w:rsidRPr="00C0254D">
        <w:rPr>
          <w:rFonts w:ascii="Times New Roman" w:hAnsi="Times New Roman" w:cs="Times New Roman"/>
          <w:i/>
          <w:iCs/>
          <w:sz w:val="24"/>
          <w:szCs w:val="24"/>
          <w:lang w:val="en-GB"/>
        </w:rPr>
        <w:t xml:space="preserve">: </w:t>
      </w:r>
      <w:proofErr w:type="spellStart"/>
      <w:r w:rsidR="007224FB" w:rsidRPr="00C0254D">
        <w:rPr>
          <w:rFonts w:ascii="Times New Roman" w:hAnsi="Times New Roman" w:cs="Times New Roman"/>
          <w:i/>
          <w:iCs/>
          <w:sz w:val="24"/>
          <w:szCs w:val="24"/>
          <w:lang w:val="en-GB"/>
        </w:rPr>
        <w:t>Kensui</w:t>
      </w:r>
      <w:proofErr w:type="spellEnd"/>
      <w:r w:rsidR="007224FB" w:rsidRPr="00C0254D">
        <w:rPr>
          <w:rFonts w:ascii="Times New Roman" w:hAnsi="Times New Roman" w:cs="Times New Roman"/>
          <w:i/>
          <w:iCs/>
          <w:sz w:val="24"/>
          <w:szCs w:val="24"/>
          <w:lang w:val="en-GB"/>
        </w:rPr>
        <w:t>, Oribe ceramics. Source: https://www.tablinstore.info/product/752</w:t>
      </w:r>
      <w:r w:rsidR="008C70CE" w:rsidRPr="00C0254D">
        <w:rPr>
          <w:rFonts w:ascii="Times New Roman" w:hAnsi="Times New Roman" w:cs="Times New Roman"/>
          <w:i/>
          <w:iCs/>
          <w:sz w:val="24"/>
          <w:szCs w:val="24"/>
          <w:lang w:val="en-GB"/>
        </w:rPr>
        <w:t>.</w:t>
      </w:r>
    </w:p>
    <w:p w14:paraId="60B824D1" w14:textId="74B01DFB" w:rsidR="004977C9" w:rsidRDefault="00FF1137"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In 90s of 16</w:t>
      </w:r>
      <w:r w:rsidRPr="00FF1137">
        <w:rPr>
          <w:rFonts w:ascii="Times New Roman" w:hAnsi="Times New Roman" w:cs="Times New Roman"/>
          <w:sz w:val="28"/>
          <w:szCs w:val="28"/>
          <w:vertAlign w:val="superscript"/>
          <w:lang w:val="en-GB"/>
        </w:rPr>
        <w:t>th</w:t>
      </w:r>
      <w:r>
        <w:rPr>
          <w:rFonts w:ascii="Times New Roman" w:hAnsi="Times New Roman" w:cs="Times New Roman"/>
          <w:sz w:val="28"/>
          <w:szCs w:val="28"/>
          <w:lang w:val="en-GB"/>
        </w:rPr>
        <w:t xml:space="preserve"> century </w:t>
      </w:r>
      <w:proofErr w:type="spellStart"/>
      <w:r>
        <w:rPr>
          <w:rFonts w:ascii="Times New Roman" w:hAnsi="Times New Roman" w:cs="Times New Roman"/>
          <w:sz w:val="28"/>
          <w:szCs w:val="28"/>
          <w:lang w:val="en-GB"/>
        </w:rPr>
        <w:t>Toyotomi</w:t>
      </w:r>
      <w:proofErr w:type="spellEnd"/>
      <w:r>
        <w:rPr>
          <w:rFonts w:ascii="Times New Roman" w:hAnsi="Times New Roman" w:cs="Times New Roman"/>
          <w:sz w:val="28"/>
          <w:szCs w:val="28"/>
          <w:lang w:val="en-GB"/>
        </w:rPr>
        <w:t xml:space="preserve"> Hideyoshi </w:t>
      </w:r>
      <w:r w:rsidR="00993603">
        <w:rPr>
          <w:rFonts w:ascii="Times New Roman" w:hAnsi="Times New Roman" w:cs="Times New Roman"/>
          <w:sz w:val="28"/>
          <w:szCs w:val="28"/>
          <w:lang w:val="en-GB"/>
        </w:rPr>
        <w:t>(1</w:t>
      </w:r>
      <w:r w:rsidR="007745DA">
        <w:rPr>
          <w:rFonts w:ascii="Times New Roman" w:hAnsi="Times New Roman" w:cs="Times New Roman"/>
          <w:sz w:val="28"/>
          <w:szCs w:val="28"/>
          <w:lang w:val="en-GB"/>
        </w:rPr>
        <w:t>5</w:t>
      </w:r>
      <w:r w:rsidR="00993603">
        <w:rPr>
          <w:rFonts w:ascii="Times New Roman" w:hAnsi="Times New Roman" w:cs="Times New Roman"/>
          <w:sz w:val="28"/>
          <w:szCs w:val="28"/>
          <w:lang w:val="en-GB"/>
        </w:rPr>
        <w:t>3</w:t>
      </w:r>
      <w:r w:rsidR="007745DA">
        <w:rPr>
          <w:rFonts w:ascii="Times New Roman" w:hAnsi="Times New Roman" w:cs="Times New Roman"/>
          <w:sz w:val="28"/>
          <w:szCs w:val="28"/>
          <w:lang w:val="en-GB"/>
        </w:rPr>
        <w:t>7</w:t>
      </w:r>
      <w:r w:rsidR="00993603">
        <w:rPr>
          <w:rFonts w:ascii="Times New Roman" w:hAnsi="Times New Roman" w:cs="Times New Roman"/>
          <w:sz w:val="28"/>
          <w:szCs w:val="28"/>
          <w:lang w:val="en-GB"/>
        </w:rPr>
        <w:t>–1</w:t>
      </w:r>
      <w:r w:rsidR="007745DA">
        <w:rPr>
          <w:rFonts w:ascii="Times New Roman" w:hAnsi="Times New Roman" w:cs="Times New Roman"/>
          <w:sz w:val="28"/>
          <w:szCs w:val="28"/>
          <w:lang w:val="en-GB"/>
        </w:rPr>
        <w:t>59</w:t>
      </w:r>
      <w:r w:rsidR="00993603">
        <w:rPr>
          <w:rFonts w:ascii="Times New Roman" w:hAnsi="Times New Roman" w:cs="Times New Roman"/>
          <w:sz w:val="28"/>
          <w:szCs w:val="28"/>
          <w:lang w:val="en-GB"/>
        </w:rPr>
        <w:t>8)</w:t>
      </w:r>
      <w:r w:rsidR="007745DA">
        <w:rPr>
          <w:rFonts w:ascii="Times New Roman" w:hAnsi="Times New Roman" w:cs="Times New Roman"/>
          <w:sz w:val="28"/>
          <w:szCs w:val="28"/>
          <w:lang w:val="en-GB"/>
        </w:rPr>
        <w:t xml:space="preserve"> lead</w:t>
      </w:r>
      <w:r w:rsidR="00D52331">
        <w:rPr>
          <w:rFonts w:ascii="Times New Roman" w:hAnsi="Times New Roman" w:cs="Times New Roman"/>
          <w:sz w:val="28"/>
          <w:szCs w:val="28"/>
          <w:lang w:val="en-GB"/>
        </w:rPr>
        <w:t xml:space="preserve"> two</w:t>
      </w:r>
      <w:r w:rsidR="003F7F7A">
        <w:rPr>
          <w:rFonts w:ascii="Times New Roman" w:hAnsi="Times New Roman" w:cs="Times New Roman"/>
          <w:sz w:val="28"/>
          <w:szCs w:val="28"/>
          <w:lang w:val="en-GB"/>
        </w:rPr>
        <w:t xml:space="preserve"> invasions on Korea (</w:t>
      </w:r>
      <w:r w:rsidR="001A152C">
        <w:rPr>
          <w:rFonts w:ascii="Times New Roman" w:hAnsi="Times New Roman" w:cs="Times New Roman"/>
          <w:sz w:val="28"/>
          <w:szCs w:val="28"/>
          <w:lang w:val="en-GB"/>
        </w:rPr>
        <w:t>1592, 1596).</w:t>
      </w:r>
      <w:r w:rsidR="007178A7">
        <w:rPr>
          <w:rFonts w:ascii="Times New Roman" w:hAnsi="Times New Roman" w:cs="Times New Roman"/>
          <w:sz w:val="28"/>
          <w:szCs w:val="28"/>
          <w:lang w:val="en-GB"/>
        </w:rPr>
        <w:t xml:space="preserve"> </w:t>
      </w:r>
      <w:r w:rsidR="001A152C">
        <w:rPr>
          <w:rFonts w:ascii="Times New Roman" w:hAnsi="Times New Roman" w:cs="Times New Roman"/>
          <w:sz w:val="28"/>
          <w:szCs w:val="28"/>
          <w:lang w:val="en-GB"/>
        </w:rPr>
        <w:t xml:space="preserve">They were not very successful from the political point of view, </w:t>
      </w:r>
      <w:r w:rsidR="007178A7">
        <w:rPr>
          <w:rFonts w:ascii="Times New Roman" w:hAnsi="Times New Roman" w:cs="Times New Roman"/>
          <w:sz w:val="28"/>
          <w:szCs w:val="28"/>
          <w:lang w:val="en-GB"/>
        </w:rPr>
        <w:t>but affected seriously</w:t>
      </w:r>
      <w:r w:rsidR="00355FB3">
        <w:rPr>
          <w:rFonts w:ascii="Times New Roman" w:hAnsi="Times New Roman" w:cs="Times New Roman"/>
          <w:sz w:val="28"/>
          <w:szCs w:val="28"/>
          <w:lang w:val="en-GB"/>
        </w:rPr>
        <w:t xml:space="preserve"> </w:t>
      </w:r>
      <w:r w:rsidR="00BA3BD9">
        <w:rPr>
          <w:rFonts w:ascii="Times New Roman" w:hAnsi="Times New Roman" w:cs="Times New Roman"/>
          <w:sz w:val="28"/>
          <w:szCs w:val="28"/>
          <w:lang w:val="en-GB"/>
        </w:rPr>
        <w:t xml:space="preserve">Japanese ceramics by capturing and bringing </w:t>
      </w:r>
      <w:r w:rsidR="00EC3282">
        <w:rPr>
          <w:rFonts w:ascii="Times New Roman" w:hAnsi="Times New Roman" w:cs="Times New Roman"/>
          <w:sz w:val="28"/>
          <w:szCs w:val="28"/>
          <w:lang w:val="en-GB"/>
        </w:rPr>
        <w:t xml:space="preserve">many </w:t>
      </w:r>
      <w:r w:rsidR="00B61D57">
        <w:rPr>
          <w:rFonts w:ascii="Times New Roman" w:hAnsi="Times New Roman" w:cs="Times New Roman"/>
          <w:sz w:val="28"/>
          <w:szCs w:val="28"/>
          <w:lang w:val="en-GB"/>
        </w:rPr>
        <w:t xml:space="preserve">ceramicists. </w:t>
      </w:r>
      <w:r w:rsidR="008C7F1D">
        <w:rPr>
          <w:rFonts w:ascii="Times New Roman" w:hAnsi="Times New Roman" w:cs="Times New Roman"/>
          <w:sz w:val="28"/>
          <w:szCs w:val="28"/>
          <w:lang w:val="en-GB"/>
        </w:rPr>
        <w:t xml:space="preserve">Since that moment a few new kinds of ceramics has been produced in </w:t>
      </w:r>
      <w:r w:rsidR="00C555AE">
        <w:rPr>
          <w:rFonts w:ascii="Times New Roman" w:hAnsi="Times New Roman" w:cs="Times New Roman"/>
          <w:sz w:val="28"/>
          <w:szCs w:val="28"/>
          <w:lang w:val="en-GB"/>
        </w:rPr>
        <w:t>Japan</w:t>
      </w:r>
      <w:r w:rsidR="00E46511">
        <w:rPr>
          <w:rFonts w:ascii="Times New Roman" w:hAnsi="Times New Roman" w:cs="Times New Roman"/>
          <w:sz w:val="28"/>
          <w:szCs w:val="28"/>
          <w:lang w:val="en-GB"/>
        </w:rPr>
        <w:t>. Among them</w:t>
      </w:r>
      <w:r w:rsidR="00CE5A34">
        <w:rPr>
          <w:rFonts w:ascii="Times New Roman" w:hAnsi="Times New Roman" w:cs="Times New Roman"/>
          <w:sz w:val="28"/>
          <w:szCs w:val="28"/>
          <w:lang w:val="en-GB"/>
        </w:rPr>
        <w:t xml:space="preserve"> </w:t>
      </w:r>
      <w:proofErr w:type="spellStart"/>
      <w:r w:rsidR="00CE5A34">
        <w:rPr>
          <w:rFonts w:ascii="Times New Roman" w:hAnsi="Times New Roman" w:cs="Times New Roman"/>
          <w:sz w:val="28"/>
          <w:szCs w:val="28"/>
          <w:lang w:val="en-GB"/>
        </w:rPr>
        <w:t>Karatsu</w:t>
      </w:r>
      <w:proofErr w:type="spellEnd"/>
      <w:r w:rsidR="008945AD">
        <w:rPr>
          <w:rFonts w:ascii="Times New Roman" w:hAnsi="Times New Roman" w:cs="Times New Roman"/>
          <w:sz w:val="28"/>
          <w:szCs w:val="28"/>
          <w:lang w:val="en-GB"/>
        </w:rPr>
        <w:t>, Mishima and Hagi.</w:t>
      </w:r>
    </w:p>
    <w:p w14:paraId="5C34A866" w14:textId="2CDD5B72" w:rsidR="000537A3" w:rsidRDefault="008945AD" w:rsidP="007E300B">
      <w:pPr>
        <w:spacing w:line="360" w:lineRule="auto"/>
        <w:rPr>
          <w:rFonts w:ascii="Times New Roman" w:hAnsi="Times New Roman" w:cs="Times New Roman"/>
          <w:sz w:val="28"/>
          <w:szCs w:val="28"/>
          <w:lang w:val="en-GB"/>
        </w:rPr>
      </w:pPr>
      <w:proofErr w:type="spellStart"/>
      <w:r w:rsidRPr="00795AE7">
        <w:rPr>
          <w:rFonts w:ascii="Times New Roman" w:hAnsi="Times New Roman" w:cs="Times New Roman"/>
          <w:b/>
          <w:bCs/>
          <w:sz w:val="28"/>
          <w:szCs w:val="28"/>
          <w:lang w:val="en-GB"/>
        </w:rPr>
        <w:t>Karatsu</w:t>
      </w:r>
      <w:proofErr w:type="spellEnd"/>
      <w:r w:rsidR="00781F56">
        <w:rPr>
          <w:rFonts w:ascii="Times New Roman" w:hAnsi="Times New Roman" w:cs="Times New Roman"/>
          <w:sz w:val="28"/>
          <w:szCs w:val="28"/>
          <w:lang w:val="en-GB"/>
        </w:rPr>
        <w:t xml:space="preserve"> takes its name from a harbour city </w:t>
      </w:r>
      <w:proofErr w:type="spellStart"/>
      <w:r w:rsidR="00781F56">
        <w:rPr>
          <w:rFonts w:ascii="Times New Roman" w:hAnsi="Times New Roman" w:cs="Times New Roman"/>
          <w:sz w:val="28"/>
          <w:szCs w:val="28"/>
          <w:lang w:val="en-GB"/>
        </w:rPr>
        <w:t>Karatsu</w:t>
      </w:r>
      <w:proofErr w:type="spellEnd"/>
      <w:r w:rsidR="00781F56">
        <w:rPr>
          <w:rFonts w:ascii="Times New Roman" w:hAnsi="Times New Roman" w:cs="Times New Roman"/>
          <w:sz w:val="28"/>
          <w:szCs w:val="28"/>
          <w:lang w:val="en-GB"/>
        </w:rPr>
        <w:t xml:space="preserve"> where many Korean cerami</w:t>
      </w:r>
      <w:r w:rsidR="001302D4">
        <w:rPr>
          <w:rFonts w:ascii="Times New Roman" w:hAnsi="Times New Roman" w:cs="Times New Roman"/>
          <w:sz w:val="28"/>
          <w:szCs w:val="28"/>
          <w:lang w:val="en-GB"/>
        </w:rPr>
        <w:t xml:space="preserve">cists were settled. </w:t>
      </w:r>
      <w:r w:rsidR="000537A3">
        <w:rPr>
          <w:rFonts w:ascii="Times New Roman" w:hAnsi="Times New Roman" w:cs="Times New Roman"/>
          <w:sz w:val="28"/>
          <w:szCs w:val="28"/>
          <w:lang w:val="en-GB"/>
        </w:rPr>
        <w:t xml:space="preserve">This kind of ceramics is </w:t>
      </w:r>
      <w:r w:rsidR="00EE2C4D">
        <w:rPr>
          <w:rFonts w:ascii="Times New Roman" w:hAnsi="Times New Roman" w:cs="Times New Roman"/>
          <w:sz w:val="28"/>
          <w:szCs w:val="28"/>
          <w:lang w:val="en-GB"/>
        </w:rPr>
        <w:t>stoneware with feldspathic glaze</w:t>
      </w:r>
      <w:r w:rsidR="00B71185">
        <w:rPr>
          <w:rFonts w:ascii="Times New Roman" w:hAnsi="Times New Roman" w:cs="Times New Roman"/>
          <w:sz w:val="28"/>
          <w:szCs w:val="28"/>
          <w:lang w:val="en-GB"/>
        </w:rPr>
        <w:t xml:space="preserve">. It is </w:t>
      </w:r>
      <w:r w:rsidR="000537A3">
        <w:rPr>
          <w:rFonts w:ascii="Times New Roman" w:hAnsi="Times New Roman" w:cs="Times New Roman"/>
          <w:sz w:val="28"/>
          <w:szCs w:val="28"/>
          <w:lang w:val="en-GB"/>
        </w:rPr>
        <w:t xml:space="preserve">rarely </w:t>
      </w:r>
      <w:r w:rsidR="00B71185">
        <w:rPr>
          <w:rFonts w:ascii="Times New Roman" w:hAnsi="Times New Roman" w:cs="Times New Roman"/>
          <w:sz w:val="28"/>
          <w:szCs w:val="28"/>
          <w:lang w:val="en-GB"/>
        </w:rPr>
        <w:t>decorated, however simple underglaze pai</w:t>
      </w:r>
      <w:r w:rsidR="008C4896">
        <w:rPr>
          <w:rFonts w:ascii="Times New Roman" w:hAnsi="Times New Roman" w:cs="Times New Roman"/>
          <w:sz w:val="28"/>
          <w:szCs w:val="28"/>
          <w:lang w:val="en-GB"/>
        </w:rPr>
        <w:t>n</w:t>
      </w:r>
      <w:r w:rsidR="00B71185">
        <w:rPr>
          <w:rFonts w:ascii="Times New Roman" w:hAnsi="Times New Roman" w:cs="Times New Roman"/>
          <w:sz w:val="28"/>
          <w:szCs w:val="28"/>
          <w:lang w:val="en-GB"/>
        </w:rPr>
        <w:t>tings</w:t>
      </w:r>
      <w:r w:rsidR="008C4896">
        <w:rPr>
          <w:rFonts w:ascii="Times New Roman" w:hAnsi="Times New Roman" w:cs="Times New Roman"/>
          <w:sz w:val="28"/>
          <w:szCs w:val="28"/>
          <w:lang w:val="en-GB"/>
        </w:rPr>
        <w:t xml:space="preserve"> </w:t>
      </w:r>
      <w:r w:rsidR="002F76B6">
        <w:rPr>
          <w:rFonts w:ascii="Times New Roman" w:hAnsi="Times New Roman" w:cs="Times New Roman"/>
          <w:sz w:val="28"/>
          <w:szCs w:val="28"/>
          <w:lang w:val="en-GB"/>
        </w:rPr>
        <w:t xml:space="preserve">or engraved motives </w:t>
      </w:r>
      <w:r w:rsidR="008C4896">
        <w:rPr>
          <w:rFonts w:ascii="Times New Roman" w:hAnsi="Times New Roman" w:cs="Times New Roman"/>
          <w:sz w:val="28"/>
          <w:szCs w:val="28"/>
          <w:lang w:val="en-GB"/>
        </w:rPr>
        <w:t>appear sometimes.</w:t>
      </w:r>
    </w:p>
    <w:p w14:paraId="1D12CB4E" w14:textId="3EF49DCF" w:rsidR="008945AD" w:rsidRDefault="001302D4"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The </w:t>
      </w:r>
      <w:proofErr w:type="spellStart"/>
      <w:r>
        <w:rPr>
          <w:rFonts w:ascii="Times New Roman" w:hAnsi="Times New Roman" w:cs="Times New Roman"/>
          <w:sz w:val="28"/>
          <w:szCs w:val="28"/>
          <w:lang w:val="en-GB"/>
        </w:rPr>
        <w:t>chawan</w:t>
      </w:r>
      <w:proofErr w:type="spellEnd"/>
      <w:r>
        <w:rPr>
          <w:rFonts w:ascii="Times New Roman" w:hAnsi="Times New Roman" w:cs="Times New Roman"/>
          <w:sz w:val="28"/>
          <w:szCs w:val="28"/>
          <w:lang w:val="en-GB"/>
        </w:rPr>
        <w:t xml:space="preserve"> presented here is </w:t>
      </w:r>
      <w:r w:rsidR="000537A3">
        <w:rPr>
          <w:rFonts w:ascii="Times New Roman" w:hAnsi="Times New Roman" w:cs="Times New Roman"/>
          <w:sz w:val="28"/>
          <w:szCs w:val="28"/>
          <w:lang w:val="en-GB"/>
        </w:rPr>
        <w:t xml:space="preserve">in a shape </w:t>
      </w:r>
      <w:r w:rsidR="00F33C33">
        <w:rPr>
          <w:rFonts w:ascii="Times New Roman" w:hAnsi="Times New Roman" w:cs="Times New Roman"/>
          <w:sz w:val="28"/>
          <w:szCs w:val="28"/>
          <w:lang w:val="en-GB"/>
        </w:rPr>
        <w:t xml:space="preserve">of </w:t>
      </w:r>
      <w:proofErr w:type="spellStart"/>
      <w:r w:rsidR="00F33C33">
        <w:rPr>
          <w:rFonts w:ascii="Times New Roman" w:hAnsi="Times New Roman" w:cs="Times New Roman"/>
          <w:i/>
          <w:iCs/>
          <w:sz w:val="28"/>
          <w:szCs w:val="28"/>
          <w:lang w:val="en-GB"/>
        </w:rPr>
        <w:t>idojawan</w:t>
      </w:r>
      <w:proofErr w:type="spellEnd"/>
      <w:r w:rsidR="00F33C33">
        <w:rPr>
          <w:rFonts w:ascii="Times New Roman" w:hAnsi="Times New Roman" w:cs="Times New Roman"/>
          <w:sz w:val="28"/>
          <w:szCs w:val="28"/>
          <w:lang w:val="en-GB"/>
        </w:rPr>
        <w:t xml:space="preserve"> that resembles a simple </w:t>
      </w:r>
      <w:r w:rsidR="00CC3DEC">
        <w:rPr>
          <w:rFonts w:ascii="Times New Roman" w:hAnsi="Times New Roman" w:cs="Times New Roman"/>
          <w:sz w:val="28"/>
          <w:szCs w:val="28"/>
          <w:lang w:val="en-GB"/>
        </w:rPr>
        <w:t xml:space="preserve">Korean bowl for daily use. The most common </w:t>
      </w:r>
      <w:proofErr w:type="spellStart"/>
      <w:r w:rsidR="00CC3DEC">
        <w:rPr>
          <w:rFonts w:ascii="Times New Roman" w:hAnsi="Times New Roman" w:cs="Times New Roman"/>
          <w:sz w:val="28"/>
          <w:szCs w:val="28"/>
          <w:lang w:val="en-GB"/>
        </w:rPr>
        <w:t>karatsu</w:t>
      </w:r>
      <w:proofErr w:type="spellEnd"/>
      <w:r w:rsidR="00CC3DEC">
        <w:rPr>
          <w:rFonts w:ascii="Times New Roman" w:hAnsi="Times New Roman" w:cs="Times New Roman"/>
          <w:sz w:val="28"/>
          <w:szCs w:val="28"/>
          <w:lang w:val="en-GB"/>
        </w:rPr>
        <w:t xml:space="preserve"> ware used for chanoyu </w:t>
      </w:r>
      <w:r w:rsidR="00795AE7">
        <w:rPr>
          <w:rFonts w:ascii="Times New Roman" w:hAnsi="Times New Roman" w:cs="Times New Roman"/>
          <w:sz w:val="28"/>
          <w:szCs w:val="28"/>
          <w:lang w:val="en-GB"/>
        </w:rPr>
        <w:t xml:space="preserve">are </w:t>
      </w:r>
      <w:proofErr w:type="spellStart"/>
      <w:r w:rsidR="00795AE7">
        <w:rPr>
          <w:rFonts w:ascii="Times New Roman" w:hAnsi="Times New Roman" w:cs="Times New Roman"/>
          <w:sz w:val="28"/>
          <w:szCs w:val="28"/>
          <w:lang w:val="en-GB"/>
        </w:rPr>
        <w:t>chawan</w:t>
      </w:r>
      <w:proofErr w:type="spellEnd"/>
      <w:r w:rsidR="00795AE7">
        <w:rPr>
          <w:rFonts w:ascii="Times New Roman" w:hAnsi="Times New Roman" w:cs="Times New Roman"/>
          <w:sz w:val="28"/>
          <w:szCs w:val="28"/>
          <w:lang w:val="en-GB"/>
        </w:rPr>
        <w:t xml:space="preserve"> cups an </w:t>
      </w:r>
      <w:proofErr w:type="spellStart"/>
      <w:r w:rsidR="00795AE7">
        <w:rPr>
          <w:rFonts w:ascii="Times New Roman" w:hAnsi="Times New Roman" w:cs="Times New Roman"/>
          <w:sz w:val="28"/>
          <w:szCs w:val="28"/>
          <w:lang w:val="en-GB"/>
        </w:rPr>
        <w:t>mizusashi</w:t>
      </w:r>
      <w:proofErr w:type="spellEnd"/>
      <w:r w:rsidR="00795AE7">
        <w:rPr>
          <w:rFonts w:ascii="Times New Roman" w:hAnsi="Times New Roman" w:cs="Times New Roman"/>
          <w:sz w:val="28"/>
          <w:szCs w:val="28"/>
          <w:lang w:val="en-GB"/>
        </w:rPr>
        <w:t>, or fresh water containers.</w:t>
      </w:r>
    </w:p>
    <w:p w14:paraId="5D27802E" w14:textId="77777777" w:rsidR="00DE0E3E" w:rsidRDefault="00DE0E3E" w:rsidP="007E300B">
      <w:pPr>
        <w:spacing w:line="360" w:lineRule="auto"/>
        <w:rPr>
          <w:rFonts w:ascii="Times New Roman" w:hAnsi="Times New Roman" w:cs="Times New Roman"/>
          <w:sz w:val="28"/>
          <w:szCs w:val="28"/>
          <w:lang w:val="en-GB"/>
        </w:rPr>
      </w:pPr>
    </w:p>
    <w:p w14:paraId="51CF5FDA" w14:textId="603F0E38" w:rsidR="00126065" w:rsidRDefault="00126065" w:rsidP="00126065">
      <w:pPr>
        <w:spacing w:line="360" w:lineRule="auto"/>
        <w:jc w:val="center"/>
        <w:rPr>
          <w:rFonts w:ascii="Times New Roman" w:hAnsi="Times New Roman" w:cs="Times New Roman"/>
          <w:i/>
          <w:iCs/>
          <w:sz w:val="24"/>
          <w:szCs w:val="24"/>
          <w:lang w:val="en-GB"/>
        </w:rPr>
      </w:pPr>
      <w:r w:rsidRPr="00126065">
        <w:rPr>
          <w:rFonts w:ascii="Times New Roman" w:hAnsi="Times New Roman" w:cs="Times New Roman"/>
          <w:i/>
          <w:iCs/>
          <w:sz w:val="24"/>
          <w:szCs w:val="24"/>
        </w:rPr>
        <w:drawing>
          <wp:inline distT="0" distB="0" distL="0" distR="0" wp14:anchorId="6E116C62" wp14:editId="53319037">
            <wp:extent cx="4038600" cy="2962275"/>
            <wp:effectExtent l="0" t="0" r="0" b="9525"/>
            <wp:docPr id="159" name="Google Shape;159;p24" descr="Obraz zawierający ściana, ceramika, w pomieszczeniu, Miska&#10;&#10;Opis wygenerowany automatycznie"/>
            <wp:cNvGraphicFramePr/>
            <a:graphic xmlns:a="http://schemas.openxmlformats.org/drawingml/2006/main">
              <a:graphicData uri="http://schemas.openxmlformats.org/drawingml/2006/picture">
                <pic:pic xmlns:pic="http://schemas.openxmlformats.org/drawingml/2006/picture">
                  <pic:nvPicPr>
                    <pic:cNvPr id="159" name="Google Shape;159;p24" descr="Obraz zawierający ściana, ceramika, w pomieszczeniu, Miska&#10;&#10;Opis wygenerowany automatycznie"/>
                    <pic:cNvPicPr preferRelativeResize="0"/>
                  </pic:nvPicPr>
                  <pic:blipFill>
                    <a:blip r:embed="rId12">
                      <a:alphaModFix/>
                    </a:blip>
                    <a:stretch>
                      <a:fillRect/>
                    </a:stretch>
                  </pic:blipFill>
                  <pic:spPr>
                    <a:xfrm>
                      <a:off x="0" y="0"/>
                      <a:ext cx="4039061" cy="2962613"/>
                    </a:xfrm>
                    <a:prstGeom prst="rect">
                      <a:avLst/>
                    </a:prstGeom>
                    <a:noFill/>
                    <a:ln>
                      <a:noFill/>
                    </a:ln>
                  </pic:spPr>
                </pic:pic>
              </a:graphicData>
            </a:graphic>
          </wp:inline>
        </w:drawing>
      </w:r>
    </w:p>
    <w:p w14:paraId="1ADF32E0" w14:textId="413E22B6" w:rsidR="005F2225" w:rsidRPr="005F2225" w:rsidRDefault="005F2225" w:rsidP="005F2225">
      <w:pPr>
        <w:spacing w:line="360" w:lineRule="auto"/>
        <w:rPr>
          <w:rFonts w:ascii="Times New Roman" w:hAnsi="Times New Roman" w:cs="Times New Roman"/>
          <w:i/>
          <w:iCs/>
          <w:sz w:val="24"/>
          <w:szCs w:val="24"/>
        </w:rPr>
      </w:pPr>
      <w:r w:rsidRPr="00126065">
        <w:rPr>
          <w:rFonts w:ascii="Times New Roman" w:hAnsi="Times New Roman" w:cs="Times New Roman"/>
          <w:i/>
          <w:iCs/>
          <w:sz w:val="24"/>
          <w:szCs w:val="24"/>
          <w:lang w:val="en-GB"/>
        </w:rPr>
        <w:t>Il</w:t>
      </w:r>
      <w:r w:rsidR="00C0254D">
        <w:rPr>
          <w:rFonts w:ascii="Times New Roman" w:hAnsi="Times New Roman" w:cs="Times New Roman"/>
          <w:i/>
          <w:iCs/>
          <w:sz w:val="24"/>
          <w:szCs w:val="24"/>
          <w:lang w:val="en-GB"/>
        </w:rPr>
        <w:t>l</w:t>
      </w:r>
      <w:r w:rsidRPr="00126065">
        <w:rPr>
          <w:rFonts w:ascii="Times New Roman" w:hAnsi="Times New Roman" w:cs="Times New Roman"/>
          <w:i/>
          <w:iCs/>
          <w:sz w:val="24"/>
          <w:szCs w:val="24"/>
          <w:lang w:val="en-GB"/>
        </w:rPr>
        <w:t xml:space="preserve">. 5: </w:t>
      </w:r>
      <w:proofErr w:type="spellStart"/>
      <w:r w:rsidR="00126065" w:rsidRPr="00126065">
        <w:rPr>
          <w:rFonts w:ascii="Times New Roman" w:hAnsi="Times New Roman" w:cs="Times New Roman"/>
          <w:i/>
          <w:iCs/>
          <w:sz w:val="24"/>
          <w:szCs w:val="24"/>
          <w:lang w:val="en-GB"/>
        </w:rPr>
        <w:t>Chawan</w:t>
      </w:r>
      <w:proofErr w:type="spellEnd"/>
      <w:r w:rsidR="00126065" w:rsidRPr="00126065">
        <w:rPr>
          <w:rFonts w:ascii="Times New Roman" w:hAnsi="Times New Roman" w:cs="Times New Roman"/>
          <w:i/>
          <w:iCs/>
          <w:sz w:val="24"/>
          <w:szCs w:val="24"/>
          <w:lang w:val="en-GB"/>
        </w:rPr>
        <w:t xml:space="preserve">, Nishioka </w:t>
      </w:r>
      <w:proofErr w:type="spellStart"/>
      <w:r w:rsidR="00126065" w:rsidRPr="00126065">
        <w:rPr>
          <w:rFonts w:ascii="Times New Roman" w:hAnsi="Times New Roman" w:cs="Times New Roman"/>
          <w:i/>
          <w:iCs/>
          <w:sz w:val="24"/>
          <w:szCs w:val="24"/>
          <w:lang w:val="en-GB"/>
        </w:rPr>
        <w:t>Kojū</w:t>
      </w:r>
      <w:proofErr w:type="spellEnd"/>
      <w:r w:rsidR="00126065" w:rsidRPr="00126065">
        <w:rPr>
          <w:rFonts w:ascii="Times New Roman" w:hAnsi="Times New Roman" w:cs="Times New Roman"/>
          <w:i/>
          <w:iCs/>
          <w:sz w:val="24"/>
          <w:szCs w:val="24"/>
          <w:lang w:val="en-GB"/>
        </w:rPr>
        <w:t xml:space="preserve">, </w:t>
      </w:r>
      <w:proofErr w:type="spellStart"/>
      <w:r w:rsidR="00126065" w:rsidRPr="00126065">
        <w:rPr>
          <w:rFonts w:ascii="Times New Roman" w:hAnsi="Times New Roman" w:cs="Times New Roman"/>
          <w:i/>
          <w:iCs/>
          <w:sz w:val="24"/>
          <w:szCs w:val="24"/>
          <w:lang w:val="en-GB"/>
        </w:rPr>
        <w:t>Karatsu</w:t>
      </w:r>
      <w:proofErr w:type="spellEnd"/>
      <w:r w:rsidR="00126065" w:rsidRPr="00126065">
        <w:rPr>
          <w:rFonts w:ascii="Times New Roman" w:hAnsi="Times New Roman" w:cs="Times New Roman"/>
          <w:i/>
          <w:iCs/>
          <w:sz w:val="24"/>
          <w:szCs w:val="24"/>
          <w:lang w:val="en-GB"/>
        </w:rPr>
        <w:t xml:space="preserve"> ceramics, from the Gisela Jahn collection</w:t>
      </w:r>
      <w:r w:rsidR="00126065" w:rsidRPr="00126065">
        <w:rPr>
          <w:rFonts w:ascii="Times New Roman" w:hAnsi="Times New Roman" w:cs="Times New Roman"/>
          <w:i/>
          <w:iCs/>
          <w:sz w:val="24"/>
          <w:szCs w:val="24"/>
          <w:lang w:val="en-GB"/>
        </w:rPr>
        <w:t>.</w:t>
      </w:r>
      <w:r w:rsidR="00126065">
        <w:rPr>
          <w:rFonts w:ascii="Times New Roman" w:hAnsi="Times New Roman" w:cs="Times New Roman"/>
          <w:sz w:val="28"/>
          <w:szCs w:val="28"/>
          <w:lang w:val="en-GB"/>
        </w:rPr>
        <w:t xml:space="preserve"> </w:t>
      </w:r>
      <w:r w:rsidRPr="00126065">
        <w:rPr>
          <w:rFonts w:ascii="Times New Roman" w:hAnsi="Times New Roman" w:cs="Times New Roman"/>
          <w:i/>
          <w:iCs/>
          <w:sz w:val="24"/>
          <w:szCs w:val="24"/>
          <w:lang w:val="en-GB"/>
        </w:rPr>
        <w:t xml:space="preserve">Source: A. Görlich, Ichigo </w:t>
      </w:r>
      <w:proofErr w:type="spellStart"/>
      <w:r w:rsidRPr="00126065">
        <w:rPr>
          <w:rFonts w:ascii="Times New Roman" w:hAnsi="Times New Roman" w:cs="Times New Roman"/>
          <w:i/>
          <w:iCs/>
          <w:sz w:val="24"/>
          <w:szCs w:val="24"/>
          <w:lang w:val="en-GB"/>
        </w:rPr>
        <w:t>ichie</w:t>
      </w:r>
      <w:proofErr w:type="spellEnd"/>
      <w:r w:rsidRPr="00126065">
        <w:rPr>
          <w:rFonts w:ascii="Times New Roman" w:hAnsi="Times New Roman" w:cs="Times New Roman"/>
          <w:i/>
          <w:iCs/>
          <w:sz w:val="24"/>
          <w:szCs w:val="24"/>
          <w:lang w:val="en-GB"/>
        </w:rPr>
        <w:t xml:space="preserve">. </w:t>
      </w:r>
      <w:r w:rsidRPr="005F2225">
        <w:rPr>
          <w:rFonts w:ascii="Times New Roman" w:hAnsi="Times New Roman" w:cs="Times New Roman"/>
          <w:i/>
          <w:iCs/>
          <w:sz w:val="24"/>
          <w:szCs w:val="24"/>
        </w:rPr>
        <w:t>Wchodząc na Drogę Herbaty.</w:t>
      </w:r>
    </w:p>
    <w:p w14:paraId="09C71511" w14:textId="7FAF79B6" w:rsidR="00272550" w:rsidRPr="005F2225" w:rsidRDefault="00272550" w:rsidP="007E300B">
      <w:pPr>
        <w:spacing w:line="360" w:lineRule="auto"/>
        <w:rPr>
          <w:rFonts w:ascii="Times New Roman" w:hAnsi="Times New Roman" w:cs="Times New Roman"/>
          <w:sz w:val="28"/>
          <w:szCs w:val="28"/>
        </w:rPr>
      </w:pPr>
    </w:p>
    <w:p w14:paraId="27F66373" w14:textId="67D1A53C" w:rsidR="00795AE7" w:rsidRDefault="00931112" w:rsidP="007E300B">
      <w:pPr>
        <w:spacing w:line="360" w:lineRule="auto"/>
        <w:rPr>
          <w:rFonts w:ascii="Times New Roman" w:hAnsi="Times New Roman" w:cs="Times New Roman"/>
          <w:sz w:val="28"/>
          <w:szCs w:val="28"/>
          <w:lang w:val="en-GB"/>
        </w:rPr>
      </w:pPr>
      <w:r w:rsidRPr="00ED4DE7">
        <w:rPr>
          <w:rFonts w:ascii="Times New Roman" w:hAnsi="Times New Roman" w:cs="Times New Roman"/>
          <w:b/>
          <w:bCs/>
          <w:sz w:val="28"/>
          <w:szCs w:val="28"/>
          <w:lang w:val="en-GB"/>
        </w:rPr>
        <w:lastRenderedPageBreak/>
        <w:t>Mishima</w:t>
      </w:r>
      <w:r w:rsidR="00E40B02">
        <w:rPr>
          <w:rFonts w:ascii="Times New Roman" w:hAnsi="Times New Roman" w:cs="Times New Roman"/>
          <w:sz w:val="28"/>
          <w:szCs w:val="28"/>
          <w:lang w:val="en-GB"/>
        </w:rPr>
        <w:t xml:space="preserve"> ceramics</w:t>
      </w:r>
      <w:r>
        <w:rPr>
          <w:rFonts w:ascii="Times New Roman" w:hAnsi="Times New Roman" w:cs="Times New Roman"/>
          <w:sz w:val="28"/>
          <w:szCs w:val="28"/>
          <w:lang w:val="en-GB"/>
        </w:rPr>
        <w:t xml:space="preserve"> </w:t>
      </w:r>
      <w:r w:rsidR="00E40B02">
        <w:rPr>
          <w:rFonts w:ascii="Times New Roman" w:hAnsi="Times New Roman" w:cs="Times New Roman"/>
          <w:sz w:val="28"/>
          <w:szCs w:val="28"/>
          <w:lang w:val="en-GB"/>
        </w:rPr>
        <w:t xml:space="preserve">was produced in Korea already in </w:t>
      </w:r>
      <w:proofErr w:type="spellStart"/>
      <w:r w:rsidR="0022046B">
        <w:rPr>
          <w:rFonts w:ascii="Times New Roman" w:hAnsi="Times New Roman" w:cs="Times New Roman"/>
          <w:sz w:val="28"/>
          <w:szCs w:val="28"/>
          <w:lang w:val="en-GB"/>
        </w:rPr>
        <w:t>Goryeo</w:t>
      </w:r>
      <w:proofErr w:type="spellEnd"/>
      <w:r w:rsidR="0022046B">
        <w:rPr>
          <w:rFonts w:ascii="Times New Roman" w:hAnsi="Times New Roman" w:cs="Times New Roman"/>
          <w:sz w:val="28"/>
          <w:szCs w:val="28"/>
          <w:lang w:val="en-GB"/>
        </w:rPr>
        <w:t xml:space="preserve"> (918–</w:t>
      </w:r>
      <w:r w:rsidR="005037F9">
        <w:rPr>
          <w:rFonts w:ascii="Times New Roman" w:hAnsi="Times New Roman" w:cs="Times New Roman"/>
          <w:sz w:val="28"/>
          <w:szCs w:val="28"/>
          <w:lang w:val="en-GB"/>
        </w:rPr>
        <w:t>1392</w:t>
      </w:r>
      <w:r w:rsidR="0022046B">
        <w:rPr>
          <w:rFonts w:ascii="Times New Roman" w:hAnsi="Times New Roman" w:cs="Times New Roman"/>
          <w:sz w:val="28"/>
          <w:szCs w:val="28"/>
          <w:lang w:val="en-GB"/>
        </w:rPr>
        <w:t xml:space="preserve">) and Yi </w:t>
      </w:r>
      <w:r w:rsidR="005037F9">
        <w:rPr>
          <w:rFonts w:ascii="Times New Roman" w:hAnsi="Times New Roman" w:cs="Times New Roman"/>
          <w:sz w:val="28"/>
          <w:szCs w:val="28"/>
          <w:lang w:val="en-GB"/>
        </w:rPr>
        <w:t xml:space="preserve">(1392–1910) </w:t>
      </w:r>
      <w:r w:rsidR="0022046B">
        <w:rPr>
          <w:rFonts w:ascii="Times New Roman" w:hAnsi="Times New Roman" w:cs="Times New Roman"/>
          <w:sz w:val="28"/>
          <w:szCs w:val="28"/>
          <w:lang w:val="en-GB"/>
        </w:rPr>
        <w:t>dynasties times</w:t>
      </w:r>
      <w:r w:rsidR="005037F9">
        <w:rPr>
          <w:rFonts w:ascii="Times New Roman" w:hAnsi="Times New Roman" w:cs="Times New Roman"/>
          <w:sz w:val="28"/>
          <w:szCs w:val="28"/>
          <w:lang w:val="en-GB"/>
        </w:rPr>
        <w:t xml:space="preserve">. Most probably the Japanese name, Mishima, came from </w:t>
      </w:r>
      <w:r w:rsidR="0002405C">
        <w:rPr>
          <w:rFonts w:ascii="Times New Roman" w:hAnsi="Times New Roman" w:cs="Times New Roman"/>
          <w:sz w:val="28"/>
          <w:szCs w:val="28"/>
          <w:lang w:val="en-GB"/>
        </w:rPr>
        <w:t>tea masters</w:t>
      </w:r>
      <w:r w:rsidR="00EA5419">
        <w:rPr>
          <w:rFonts w:ascii="Times New Roman" w:hAnsi="Times New Roman" w:cs="Times New Roman"/>
          <w:sz w:val="28"/>
          <w:szCs w:val="28"/>
          <w:lang w:val="en-GB"/>
        </w:rPr>
        <w:t xml:space="preserve">’ association of </w:t>
      </w:r>
      <w:r w:rsidR="00707C64">
        <w:rPr>
          <w:rFonts w:ascii="Times New Roman" w:hAnsi="Times New Roman" w:cs="Times New Roman"/>
          <w:sz w:val="28"/>
          <w:szCs w:val="28"/>
          <w:lang w:val="en-GB"/>
        </w:rPr>
        <w:t xml:space="preserve">the ceramics decoration </w:t>
      </w:r>
      <w:r w:rsidR="000B3659">
        <w:rPr>
          <w:rFonts w:ascii="Times New Roman" w:hAnsi="Times New Roman" w:cs="Times New Roman"/>
          <w:sz w:val="28"/>
          <w:szCs w:val="28"/>
          <w:lang w:val="en-GB"/>
        </w:rPr>
        <w:t>with small characters</w:t>
      </w:r>
      <w:r w:rsidR="002A73B8">
        <w:rPr>
          <w:rFonts w:ascii="Times New Roman" w:hAnsi="Times New Roman" w:cs="Times New Roman"/>
          <w:sz w:val="28"/>
          <w:szCs w:val="28"/>
          <w:lang w:val="en-GB"/>
        </w:rPr>
        <w:t xml:space="preserve"> used in writings in the Mishina temple </w:t>
      </w:r>
      <w:r w:rsidR="00D969A3">
        <w:rPr>
          <w:rFonts w:ascii="Times New Roman" w:hAnsi="Times New Roman" w:cs="Times New Roman"/>
          <w:sz w:val="28"/>
          <w:szCs w:val="28"/>
          <w:lang w:val="en-GB"/>
        </w:rPr>
        <w:t xml:space="preserve">on </w:t>
      </w:r>
      <w:r w:rsidR="002A73B8">
        <w:rPr>
          <w:rFonts w:ascii="Times New Roman" w:hAnsi="Times New Roman" w:cs="Times New Roman"/>
          <w:sz w:val="28"/>
          <w:szCs w:val="28"/>
          <w:lang w:val="en-GB"/>
        </w:rPr>
        <w:t xml:space="preserve">Izu </w:t>
      </w:r>
      <w:r w:rsidR="00D969A3">
        <w:rPr>
          <w:rFonts w:ascii="Times New Roman" w:hAnsi="Times New Roman" w:cs="Times New Roman"/>
          <w:sz w:val="28"/>
          <w:szCs w:val="28"/>
          <w:lang w:val="en-GB"/>
        </w:rPr>
        <w:t>P</w:t>
      </w:r>
      <w:r w:rsidR="002A73B8">
        <w:rPr>
          <w:rFonts w:ascii="Times New Roman" w:hAnsi="Times New Roman" w:cs="Times New Roman"/>
          <w:sz w:val="28"/>
          <w:szCs w:val="28"/>
          <w:lang w:val="en-GB"/>
        </w:rPr>
        <w:t xml:space="preserve">eninsula. </w:t>
      </w:r>
      <w:r w:rsidR="0002405C">
        <w:rPr>
          <w:rFonts w:ascii="Times New Roman" w:hAnsi="Times New Roman" w:cs="Times New Roman"/>
          <w:sz w:val="28"/>
          <w:szCs w:val="28"/>
          <w:lang w:val="en-GB"/>
        </w:rPr>
        <w:t xml:space="preserve"> </w:t>
      </w:r>
    </w:p>
    <w:p w14:paraId="6A63E1EB" w14:textId="0A2E49DC" w:rsidR="00C47C17" w:rsidRDefault="00634A08"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These utensils are produced in vario</w:t>
      </w:r>
      <w:r w:rsidR="006F4D01">
        <w:rPr>
          <w:rFonts w:ascii="Times New Roman" w:hAnsi="Times New Roman" w:cs="Times New Roman"/>
          <w:sz w:val="28"/>
          <w:szCs w:val="28"/>
          <w:lang w:val="en-GB"/>
        </w:rPr>
        <w:t>u</w:t>
      </w:r>
      <w:r>
        <w:rPr>
          <w:rFonts w:ascii="Times New Roman" w:hAnsi="Times New Roman" w:cs="Times New Roman"/>
          <w:sz w:val="28"/>
          <w:szCs w:val="28"/>
          <w:lang w:val="en-GB"/>
        </w:rPr>
        <w:t>s colou</w:t>
      </w:r>
      <w:r w:rsidR="006F4D01">
        <w:rPr>
          <w:rFonts w:ascii="Times New Roman" w:hAnsi="Times New Roman" w:cs="Times New Roman"/>
          <w:sz w:val="28"/>
          <w:szCs w:val="28"/>
          <w:lang w:val="en-GB"/>
        </w:rPr>
        <w:t>r</w:t>
      </w:r>
      <w:r>
        <w:rPr>
          <w:rFonts w:ascii="Times New Roman" w:hAnsi="Times New Roman" w:cs="Times New Roman"/>
          <w:sz w:val="28"/>
          <w:szCs w:val="28"/>
          <w:lang w:val="en-GB"/>
        </w:rPr>
        <w:t xml:space="preserve">s, although the most popular </w:t>
      </w:r>
      <w:r w:rsidR="00CB56E4">
        <w:rPr>
          <w:rFonts w:ascii="Times New Roman" w:hAnsi="Times New Roman" w:cs="Times New Roman"/>
          <w:sz w:val="28"/>
          <w:szCs w:val="28"/>
          <w:lang w:val="en-GB"/>
        </w:rPr>
        <w:t>are grey, beige and white</w:t>
      </w:r>
      <w:r w:rsidR="0065191E">
        <w:rPr>
          <w:rFonts w:ascii="Times New Roman" w:hAnsi="Times New Roman" w:cs="Times New Roman"/>
          <w:sz w:val="28"/>
          <w:szCs w:val="28"/>
          <w:lang w:val="en-GB"/>
        </w:rPr>
        <w:t>. Motives are</w:t>
      </w:r>
      <w:r w:rsidR="007B36CC">
        <w:rPr>
          <w:rFonts w:ascii="Times New Roman" w:hAnsi="Times New Roman" w:cs="Times New Roman"/>
          <w:sz w:val="28"/>
          <w:szCs w:val="28"/>
          <w:lang w:val="en-GB"/>
        </w:rPr>
        <w:t xml:space="preserve"> pressed with a stamp into still soft clay</w:t>
      </w:r>
      <w:r w:rsidR="00240AFA">
        <w:rPr>
          <w:rFonts w:ascii="Times New Roman" w:hAnsi="Times New Roman" w:cs="Times New Roman"/>
          <w:sz w:val="28"/>
          <w:szCs w:val="28"/>
          <w:lang w:val="en-GB"/>
        </w:rPr>
        <w:t xml:space="preserve"> or cut out</w:t>
      </w:r>
      <w:r w:rsidR="00D10011">
        <w:rPr>
          <w:rFonts w:ascii="Times New Roman" w:hAnsi="Times New Roman" w:cs="Times New Roman"/>
          <w:sz w:val="28"/>
          <w:szCs w:val="28"/>
          <w:lang w:val="en-GB"/>
        </w:rPr>
        <w:t xml:space="preserve">, the </w:t>
      </w:r>
      <w:r w:rsidR="006B0D12">
        <w:rPr>
          <w:rFonts w:ascii="Times New Roman" w:hAnsi="Times New Roman" w:cs="Times New Roman"/>
          <w:sz w:val="28"/>
          <w:szCs w:val="28"/>
          <w:lang w:val="en-GB"/>
        </w:rPr>
        <w:t xml:space="preserve">pattern is filled with a contrasting colour and the whole </w:t>
      </w:r>
      <w:r w:rsidR="00711532">
        <w:rPr>
          <w:rFonts w:ascii="Times New Roman" w:hAnsi="Times New Roman" w:cs="Times New Roman"/>
          <w:sz w:val="28"/>
          <w:szCs w:val="28"/>
          <w:lang w:val="en-GB"/>
        </w:rPr>
        <w:t xml:space="preserve">ceramic ware is covered with </w:t>
      </w:r>
      <w:r w:rsidR="00905167">
        <w:rPr>
          <w:rFonts w:ascii="Times New Roman" w:hAnsi="Times New Roman" w:cs="Times New Roman"/>
          <w:sz w:val="28"/>
          <w:szCs w:val="28"/>
          <w:lang w:val="en-GB"/>
        </w:rPr>
        <w:t>a glaze.</w:t>
      </w:r>
    </w:p>
    <w:p w14:paraId="346CA883" w14:textId="4E569376" w:rsidR="00634A08" w:rsidRDefault="00240AFA"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The presented container for tea is decorated</w:t>
      </w:r>
      <w:r w:rsidR="00542DF9">
        <w:rPr>
          <w:rFonts w:ascii="Times New Roman" w:hAnsi="Times New Roman" w:cs="Times New Roman"/>
          <w:sz w:val="28"/>
          <w:szCs w:val="28"/>
          <w:lang w:val="en-GB"/>
        </w:rPr>
        <w:t xml:space="preserve"> with flower motives that gave name to this kind of ceramics – Hana Mishima.</w:t>
      </w:r>
    </w:p>
    <w:p w14:paraId="0CD066C4" w14:textId="79CAB7DF" w:rsidR="00126065" w:rsidRDefault="00377F53" w:rsidP="00377F53">
      <w:pPr>
        <w:spacing w:line="360" w:lineRule="auto"/>
        <w:jc w:val="center"/>
        <w:rPr>
          <w:rFonts w:ascii="Times New Roman" w:hAnsi="Times New Roman" w:cs="Times New Roman"/>
          <w:sz w:val="28"/>
          <w:szCs w:val="28"/>
          <w:lang w:val="en-GB"/>
        </w:rPr>
      </w:pPr>
      <w:r w:rsidRPr="00377F53">
        <w:rPr>
          <w:rFonts w:ascii="Times New Roman" w:hAnsi="Times New Roman" w:cs="Times New Roman"/>
          <w:sz w:val="28"/>
          <w:szCs w:val="28"/>
        </w:rPr>
        <w:drawing>
          <wp:inline distT="0" distB="0" distL="0" distR="0" wp14:anchorId="70FCDD38" wp14:editId="1B573381">
            <wp:extent cx="3695700" cy="3000375"/>
            <wp:effectExtent l="0" t="0" r="0" b="9525"/>
            <wp:docPr id="157" name="Google Shape;157;p24" descr="Obraz zawierający waza, ceramika, w pomieszczeniu, butelka&#10;&#10;Opis wygenerowany automatycznie"/>
            <wp:cNvGraphicFramePr/>
            <a:graphic xmlns:a="http://schemas.openxmlformats.org/drawingml/2006/main">
              <a:graphicData uri="http://schemas.openxmlformats.org/drawingml/2006/picture">
                <pic:pic xmlns:pic="http://schemas.openxmlformats.org/drawingml/2006/picture">
                  <pic:nvPicPr>
                    <pic:cNvPr id="157" name="Google Shape;157;p24" descr="Obraz zawierający waza, ceramika, w pomieszczeniu, butelka&#10;&#10;Opis wygenerowany automatycznie"/>
                    <pic:cNvPicPr preferRelativeResize="0"/>
                  </pic:nvPicPr>
                  <pic:blipFill rotWithShape="1">
                    <a:blip r:embed="rId13">
                      <a:alphaModFix/>
                    </a:blip>
                    <a:srcRect t="25801" b="21661"/>
                    <a:stretch/>
                  </pic:blipFill>
                  <pic:spPr>
                    <a:xfrm>
                      <a:off x="0" y="0"/>
                      <a:ext cx="3695774" cy="3000435"/>
                    </a:xfrm>
                    <a:prstGeom prst="rect">
                      <a:avLst/>
                    </a:prstGeom>
                    <a:noFill/>
                    <a:ln>
                      <a:noFill/>
                    </a:ln>
                  </pic:spPr>
                </pic:pic>
              </a:graphicData>
            </a:graphic>
          </wp:inline>
        </w:drawing>
      </w:r>
    </w:p>
    <w:p w14:paraId="2F327F64" w14:textId="65BFCC79" w:rsidR="00377F53" w:rsidRPr="008C70CE" w:rsidRDefault="00377F53" w:rsidP="007E300B">
      <w:pPr>
        <w:spacing w:line="360" w:lineRule="auto"/>
        <w:rPr>
          <w:rFonts w:ascii="Times New Roman" w:hAnsi="Times New Roman" w:cs="Times New Roman"/>
          <w:i/>
          <w:iCs/>
          <w:sz w:val="24"/>
          <w:szCs w:val="24"/>
          <w:lang w:val="en-GB"/>
        </w:rPr>
      </w:pPr>
      <w:r w:rsidRPr="008C70CE">
        <w:rPr>
          <w:rFonts w:ascii="Times New Roman" w:hAnsi="Times New Roman" w:cs="Times New Roman"/>
          <w:i/>
          <w:iCs/>
          <w:sz w:val="24"/>
          <w:szCs w:val="24"/>
          <w:lang w:val="en-GB"/>
        </w:rPr>
        <w:t>I</w:t>
      </w:r>
      <w:r w:rsidR="00C0254D">
        <w:rPr>
          <w:rFonts w:ascii="Times New Roman" w:hAnsi="Times New Roman" w:cs="Times New Roman"/>
          <w:i/>
          <w:iCs/>
          <w:sz w:val="24"/>
          <w:szCs w:val="24"/>
          <w:lang w:val="en-GB"/>
        </w:rPr>
        <w:t>l</w:t>
      </w:r>
      <w:r w:rsidRPr="008C70CE">
        <w:rPr>
          <w:rFonts w:ascii="Times New Roman" w:hAnsi="Times New Roman" w:cs="Times New Roman"/>
          <w:i/>
          <w:iCs/>
          <w:sz w:val="24"/>
          <w:szCs w:val="24"/>
          <w:lang w:val="en-GB"/>
        </w:rPr>
        <w:t xml:space="preserve">l. 6: </w:t>
      </w:r>
      <w:proofErr w:type="spellStart"/>
      <w:r w:rsidR="00262786" w:rsidRPr="008C70CE">
        <w:rPr>
          <w:rFonts w:ascii="Times New Roman" w:hAnsi="Times New Roman" w:cs="Times New Roman"/>
          <w:i/>
          <w:iCs/>
          <w:sz w:val="24"/>
          <w:szCs w:val="24"/>
          <w:lang w:val="en-GB"/>
        </w:rPr>
        <w:t>Usuki</w:t>
      </w:r>
      <w:proofErr w:type="spellEnd"/>
      <w:r w:rsidR="00262786" w:rsidRPr="008C70CE">
        <w:rPr>
          <w:rFonts w:ascii="Times New Roman" w:hAnsi="Times New Roman" w:cs="Times New Roman"/>
          <w:i/>
          <w:iCs/>
          <w:sz w:val="24"/>
          <w:szCs w:val="24"/>
          <w:lang w:val="en-GB"/>
        </w:rPr>
        <w:t>, Hana Mishima ceramics, from private collection</w:t>
      </w:r>
      <w:r w:rsidR="008C70CE" w:rsidRPr="008C70CE">
        <w:rPr>
          <w:rFonts w:ascii="Times New Roman" w:hAnsi="Times New Roman" w:cs="Times New Roman"/>
          <w:i/>
          <w:iCs/>
          <w:sz w:val="24"/>
          <w:szCs w:val="24"/>
          <w:lang w:val="en-GB"/>
        </w:rPr>
        <w:t xml:space="preserve">, </w:t>
      </w:r>
      <w:proofErr w:type="spellStart"/>
      <w:r w:rsidR="008C70CE" w:rsidRPr="008C70CE">
        <w:rPr>
          <w:rFonts w:ascii="Times New Roman" w:hAnsi="Times New Roman" w:cs="Times New Roman"/>
          <w:i/>
          <w:iCs/>
          <w:sz w:val="24"/>
          <w:szCs w:val="24"/>
          <w:lang w:val="en-GB"/>
        </w:rPr>
        <w:t>fot</w:t>
      </w:r>
      <w:proofErr w:type="spellEnd"/>
      <w:r w:rsidR="008C70CE" w:rsidRPr="008C70CE">
        <w:rPr>
          <w:rFonts w:ascii="Times New Roman" w:hAnsi="Times New Roman" w:cs="Times New Roman"/>
          <w:i/>
          <w:iCs/>
          <w:sz w:val="24"/>
          <w:szCs w:val="24"/>
          <w:lang w:val="en-GB"/>
        </w:rPr>
        <w:t>. E. Mucha</w:t>
      </w:r>
      <w:r w:rsidR="008C70CE">
        <w:rPr>
          <w:rFonts w:ascii="Times New Roman" w:hAnsi="Times New Roman" w:cs="Times New Roman"/>
          <w:i/>
          <w:iCs/>
          <w:sz w:val="24"/>
          <w:szCs w:val="24"/>
          <w:lang w:val="en-GB"/>
        </w:rPr>
        <w:t>.</w:t>
      </w:r>
    </w:p>
    <w:p w14:paraId="279FF26B" w14:textId="77777777" w:rsidR="008C70CE" w:rsidRDefault="008C70CE" w:rsidP="007E300B">
      <w:pPr>
        <w:spacing w:line="360" w:lineRule="auto"/>
        <w:rPr>
          <w:rFonts w:ascii="Times New Roman" w:hAnsi="Times New Roman" w:cs="Times New Roman"/>
          <w:sz w:val="28"/>
          <w:szCs w:val="28"/>
          <w:lang w:val="en-GB"/>
        </w:rPr>
      </w:pPr>
    </w:p>
    <w:p w14:paraId="069FF611" w14:textId="77777777" w:rsidR="006A6A3F" w:rsidRDefault="006A6A3F" w:rsidP="006A6A3F">
      <w:pPr>
        <w:spacing w:line="360" w:lineRule="auto"/>
        <w:rPr>
          <w:rFonts w:ascii="Times New Roman" w:hAnsi="Times New Roman" w:cs="Times New Roman"/>
          <w:sz w:val="28"/>
          <w:szCs w:val="28"/>
          <w:lang w:val="en-GB"/>
        </w:rPr>
      </w:pPr>
      <w:r w:rsidRPr="006A6A3F">
        <w:rPr>
          <w:rFonts w:ascii="Times New Roman" w:hAnsi="Times New Roman" w:cs="Times New Roman"/>
          <w:b/>
          <w:bCs/>
          <w:sz w:val="28"/>
          <w:szCs w:val="28"/>
          <w:lang w:val="en-GB"/>
        </w:rPr>
        <w:t>Hagi</w:t>
      </w:r>
      <w:r>
        <w:rPr>
          <w:rFonts w:ascii="Times New Roman" w:hAnsi="Times New Roman" w:cs="Times New Roman"/>
          <w:sz w:val="28"/>
          <w:szCs w:val="28"/>
          <w:lang w:val="en-GB"/>
        </w:rPr>
        <w:t xml:space="preserve"> ceramics has its origins in two Korean brothers’ workshop in Hagi city. They were Ri </w:t>
      </w:r>
      <w:proofErr w:type="spellStart"/>
      <w:r>
        <w:rPr>
          <w:rFonts w:ascii="Times New Roman" w:hAnsi="Times New Roman" w:cs="Times New Roman"/>
          <w:sz w:val="28"/>
          <w:szCs w:val="28"/>
          <w:lang w:val="en-GB"/>
        </w:rPr>
        <w:t>Shakko</w:t>
      </w:r>
      <w:proofErr w:type="spellEnd"/>
      <w:r>
        <w:rPr>
          <w:rFonts w:ascii="Times New Roman" w:hAnsi="Times New Roman" w:cs="Times New Roman"/>
          <w:sz w:val="28"/>
          <w:szCs w:val="28"/>
          <w:lang w:val="en-GB"/>
        </w:rPr>
        <w:t xml:space="preserve"> and Ri Kei (who later changed his name to  Saka </w:t>
      </w:r>
      <w:proofErr w:type="spellStart"/>
      <w:r>
        <w:rPr>
          <w:rFonts w:ascii="Times New Roman" w:hAnsi="Times New Roman" w:cs="Times New Roman"/>
          <w:sz w:val="28"/>
          <w:szCs w:val="28"/>
          <w:lang w:val="en-GB"/>
        </w:rPr>
        <w:t>Kōraizaemon</w:t>
      </w:r>
      <w:proofErr w:type="spellEnd"/>
      <w:r>
        <w:rPr>
          <w:rFonts w:ascii="Times New Roman" w:hAnsi="Times New Roman" w:cs="Times New Roman"/>
          <w:sz w:val="28"/>
          <w:szCs w:val="28"/>
          <w:lang w:val="en-GB"/>
        </w:rPr>
        <w:t xml:space="preserve"> and this name is passed down to subsequent generations of the family ceramicists).</w:t>
      </w:r>
    </w:p>
    <w:p w14:paraId="41AFADC3" w14:textId="77777777" w:rsidR="006A6A3F" w:rsidRPr="00F33C33" w:rsidRDefault="006A6A3F" w:rsidP="006A6A3F">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The Hagi ceramics is mostly yellow-white and salmon-coloured, sometimes it’s covered with a white, transparent glaze. It has thin walls and looks light. The presented </w:t>
      </w:r>
      <w:proofErr w:type="spellStart"/>
      <w:r>
        <w:rPr>
          <w:rFonts w:ascii="Times New Roman" w:hAnsi="Times New Roman" w:cs="Times New Roman"/>
          <w:sz w:val="28"/>
          <w:szCs w:val="28"/>
          <w:lang w:val="en-GB"/>
        </w:rPr>
        <w:t>mizusashi</w:t>
      </w:r>
      <w:proofErr w:type="spellEnd"/>
      <w:r>
        <w:rPr>
          <w:rFonts w:ascii="Times New Roman" w:hAnsi="Times New Roman" w:cs="Times New Roman"/>
          <w:sz w:val="28"/>
          <w:szCs w:val="28"/>
          <w:lang w:val="en-GB"/>
        </w:rPr>
        <w:t xml:space="preserve"> is a 20</w:t>
      </w:r>
      <w:r w:rsidRPr="00600D68">
        <w:rPr>
          <w:rFonts w:ascii="Times New Roman" w:hAnsi="Times New Roman" w:cs="Times New Roman"/>
          <w:sz w:val="28"/>
          <w:szCs w:val="28"/>
          <w:vertAlign w:val="superscript"/>
          <w:lang w:val="en-GB"/>
        </w:rPr>
        <w:t>th</w:t>
      </w:r>
      <w:r>
        <w:rPr>
          <w:rFonts w:ascii="Times New Roman" w:hAnsi="Times New Roman" w:cs="Times New Roman"/>
          <w:sz w:val="28"/>
          <w:szCs w:val="28"/>
          <w:lang w:val="en-GB"/>
        </w:rPr>
        <w:t xml:space="preserve"> century piece in a shape mirroring a leather container.</w:t>
      </w:r>
    </w:p>
    <w:p w14:paraId="0BA9E58A" w14:textId="77777777" w:rsidR="006A6A3F" w:rsidRDefault="006A6A3F" w:rsidP="006A6A3F">
      <w:pPr>
        <w:spacing w:line="360" w:lineRule="auto"/>
        <w:rPr>
          <w:rFonts w:ascii="Times New Roman" w:hAnsi="Times New Roman" w:cs="Times New Roman"/>
          <w:sz w:val="28"/>
          <w:szCs w:val="28"/>
          <w:lang w:val="en-GB"/>
        </w:rPr>
      </w:pPr>
      <w:proofErr w:type="spellStart"/>
      <w:r>
        <w:rPr>
          <w:rFonts w:ascii="Times New Roman" w:hAnsi="Times New Roman" w:cs="Times New Roman"/>
          <w:sz w:val="28"/>
          <w:szCs w:val="28"/>
          <w:lang w:val="en-GB"/>
        </w:rPr>
        <w:t>Shukō</w:t>
      </w:r>
      <w:proofErr w:type="spellEnd"/>
      <w:r>
        <w:rPr>
          <w:rFonts w:ascii="Times New Roman" w:hAnsi="Times New Roman" w:cs="Times New Roman"/>
          <w:sz w:val="28"/>
          <w:szCs w:val="28"/>
          <w:lang w:val="en-GB"/>
        </w:rPr>
        <w:t xml:space="preserve"> master found the Korean ceramics as a great one for </w:t>
      </w:r>
      <w:r>
        <w:rPr>
          <w:rFonts w:ascii="Times New Roman" w:hAnsi="Times New Roman" w:cs="Times New Roman"/>
          <w:i/>
          <w:iCs/>
          <w:sz w:val="28"/>
          <w:szCs w:val="28"/>
          <w:lang w:val="en-GB"/>
        </w:rPr>
        <w:t xml:space="preserve">chanoyu </w:t>
      </w:r>
      <w:r>
        <w:rPr>
          <w:rFonts w:ascii="Times New Roman" w:hAnsi="Times New Roman" w:cs="Times New Roman"/>
          <w:sz w:val="28"/>
          <w:szCs w:val="28"/>
          <w:lang w:val="en-GB"/>
        </w:rPr>
        <w:t>purposes and introduced this style into tea gatherings what has been popular until today.</w:t>
      </w:r>
    </w:p>
    <w:p w14:paraId="10EC65D9" w14:textId="77777777" w:rsidR="00DE0E3E" w:rsidRDefault="00DE0E3E" w:rsidP="006A6A3F">
      <w:pPr>
        <w:spacing w:line="360" w:lineRule="auto"/>
        <w:rPr>
          <w:rFonts w:ascii="Times New Roman" w:hAnsi="Times New Roman" w:cs="Times New Roman"/>
          <w:sz w:val="28"/>
          <w:szCs w:val="28"/>
          <w:lang w:val="en-GB"/>
        </w:rPr>
      </w:pPr>
    </w:p>
    <w:p w14:paraId="07D0B7E9" w14:textId="103AD157" w:rsidR="006A6A3F" w:rsidRDefault="0060658D" w:rsidP="0060658D">
      <w:pPr>
        <w:spacing w:line="360" w:lineRule="auto"/>
        <w:jc w:val="center"/>
        <w:rPr>
          <w:rFonts w:ascii="Times New Roman" w:hAnsi="Times New Roman" w:cs="Times New Roman"/>
          <w:sz w:val="28"/>
          <w:szCs w:val="28"/>
          <w:lang w:val="en-GB"/>
        </w:rPr>
      </w:pPr>
      <w:r w:rsidRPr="0060658D">
        <w:rPr>
          <w:rFonts w:ascii="Times New Roman" w:hAnsi="Times New Roman" w:cs="Times New Roman"/>
          <w:sz w:val="28"/>
          <w:szCs w:val="28"/>
        </w:rPr>
        <w:drawing>
          <wp:inline distT="0" distB="0" distL="0" distR="0" wp14:anchorId="3B7D9ED8" wp14:editId="376B30EB">
            <wp:extent cx="3933825" cy="3324225"/>
            <wp:effectExtent l="0" t="0" r="9525" b="9525"/>
            <wp:docPr id="158" name="Google Shape;158;p24" descr="Obraz zawierający waza, ceramika, w pomieszczeniu, podłoga&#10;&#10;Opis wygenerowany automatycznie"/>
            <wp:cNvGraphicFramePr/>
            <a:graphic xmlns:a="http://schemas.openxmlformats.org/drawingml/2006/main">
              <a:graphicData uri="http://schemas.openxmlformats.org/drawingml/2006/picture">
                <pic:pic xmlns:pic="http://schemas.openxmlformats.org/drawingml/2006/picture">
                  <pic:nvPicPr>
                    <pic:cNvPr id="158" name="Google Shape;158;p24" descr="Obraz zawierający waza, ceramika, w pomieszczeniu, podłoga&#10;&#10;Opis wygenerowany automatycznie"/>
                    <pic:cNvPicPr preferRelativeResize="0"/>
                  </pic:nvPicPr>
                  <pic:blipFill>
                    <a:blip r:embed="rId14">
                      <a:alphaModFix/>
                    </a:blip>
                    <a:stretch>
                      <a:fillRect/>
                    </a:stretch>
                  </pic:blipFill>
                  <pic:spPr>
                    <a:xfrm>
                      <a:off x="0" y="0"/>
                      <a:ext cx="3934176" cy="3324522"/>
                    </a:xfrm>
                    <a:prstGeom prst="rect">
                      <a:avLst/>
                    </a:prstGeom>
                    <a:noFill/>
                    <a:ln>
                      <a:noFill/>
                    </a:ln>
                  </pic:spPr>
                </pic:pic>
              </a:graphicData>
            </a:graphic>
          </wp:inline>
        </w:drawing>
      </w:r>
    </w:p>
    <w:p w14:paraId="6FA6FA4A" w14:textId="0A1432B3" w:rsidR="00625708" w:rsidRPr="00625708" w:rsidRDefault="00625708" w:rsidP="00625708">
      <w:pPr>
        <w:spacing w:line="360" w:lineRule="auto"/>
        <w:rPr>
          <w:rFonts w:ascii="Times New Roman" w:hAnsi="Times New Roman" w:cs="Times New Roman"/>
          <w:i/>
          <w:iCs/>
          <w:sz w:val="24"/>
          <w:szCs w:val="24"/>
          <w:lang w:val="en-GB"/>
        </w:rPr>
      </w:pPr>
      <w:r w:rsidRPr="00625708">
        <w:rPr>
          <w:rFonts w:ascii="Times New Roman" w:hAnsi="Times New Roman" w:cs="Times New Roman"/>
          <w:i/>
          <w:iCs/>
          <w:sz w:val="24"/>
          <w:szCs w:val="24"/>
          <w:lang w:val="en-GB"/>
        </w:rPr>
        <w:t>Il</w:t>
      </w:r>
      <w:r w:rsidR="00C0254D">
        <w:rPr>
          <w:rFonts w:ascii="Times New Roman" w:hAnsi="Times New Roman" w:cs="Times New Roman"/>
          <w:i/>
          <w:iCs/>
          <w:sz w:val="24"/>
          <w:szCs w:val="24"/>
          <w:lang w:val="en-GB"/>
        </w:rPr>
        <w:t>l</w:t>
      </w:r>
      <w:r w:rsidRPr="00625708">
        <w:rPr>
          <w:rFonts w:ascii="Times New Roman" w:hAnsi="Times New Roman" w:cs="Times New Roman"/>
          <w:i/>
          <w:iCs/>
          <w:sz w:val="24"/>
          <w:szCs w:val="24"/>
          <w:lang w:val="en-GB"/>
        </w:rPr>
        <w:t xml:space="preserve">. 7: </w:t>
      </w:r>
      <w:proofErr w:type="spellStart"/>
      <w:r w:rsidRPr="00625708">
        <w:rPr>
          <w:rFonts w:ascii="Times New Roman" w:hAnsi="Times New Roman" w:cs="Times New Roman"/>
          <w:i/>
          <w:iCs/>
          <w:sz w:val="24"/>
          <w:szCs w:val="24"/>
          <w:lang w:val="en-GB"/>
        </w:rPr>
        <w:t>Mizusashi</w:t>
      </w:r>
      <w:proofErr w:type="spellEnd"/>
      <w:r w:rsidRPr="00625708">
        <w:rPr>
          <w:rFonts w:ascii="Times New Roman" w:hAnsi="Times New Roman" w:cs="Times New Roman"/>
          <w:i/>
          <w:iCs/>
          <w:sz w:val="24"/>
          <w:szCs w:val="24"/>
          <w:lang w:val="en-GB"/>
        </w:rPr>
        <w:t xml:space="preserve">, Sakata </w:t>
      </w:r>
      <w:proofErr w:type="spellStart"/>
      <w:r w:rsidRPr="00625708">
        <w:rPr>
          <w:rFonts w:ascii="Times New Roman" w:hAnsi="Times New Roman" w:cs="Times New Roman"/>
          <w:i/>
          <w:iCs/>
          <w:sz w:val="24"/>
          <w:szCs w:val="24"/>
          <w:lang w:val="en-GB"/>
        </w:rPr>
        <w:t>Deika</w:t>
      </w:r>
      <w:proofErr w:type="spellEnd"/>
      <w:r w:rsidRPr="00625708">
        <w:rPr>
          <w:rFonts w:ascii="Times New Roman" w:hAnsi="Times New Roman" w:cs="Times New Roman"/>
          <w:i/>
          <w:iCs/>
          <w:sz w:val="24"/>
          <w:szCs w:val="24"/>
          <w:lang w:val="en-GB"/>
        </w:rPr>
        <w:t>, Hagi ceramics, from the Gisela Jahn collection</w:t>
      </w:r>
      <w:r w:rsidRPr="00625708">
        <w:rPr>
          <w:rFonts w:ascii="Times New Roman" w:hAnsi="Times New Roman" w:cs="Times New Roman"/>
          <w:i/>
          <w:iCs/>
          <w:sz w:val="24"/>
          <w:szCs w:val="24"/>
          <w:lang w:val="en-GB"/>
        </w:rPr>
        <w:t>.</w:t>
      </w:r>
      <w:r>
        <w:rPr>
          <w:rFonts w:ascii="Times New Roman" w:hAnsi="Times New Roman" w:cs="Times New Roman"/>
          <w:sz w:val="28"/>
          <w:szCs w:val="28"/>
          <w:lang w:val="en-GB"/>
        </w:rPr>
        <w:t xml:space="preserve"> </w:t>
      </w:r>
      <w:r w:rsidRPr="00126065">
        <w:rPr>
          <w:rFonts w:ascii="Times New Roman" w:hAnsi="Times New Roman" w:cs="Times New Roman"/>
          <w:i/>
          <w:iCs/>
          <w:sz w:val="24"/>
          <w:szCs w:val="24"/>
          <w:lang w:val="en-GB"/>
        </w:rPr>
        <w:t xml:space="preserve">Source: A. Görlich, Ichigo </w:t>
      </w:r>
      <w:proofErr w:type="spellStart"/>
      <w:r w:rsidRPr="00126065">
        <w:rPr>
          <w:rFonts w:ascii="Times New Roman" w:hAnsi="Times New Roman" w:cs="Times New Roman"/>
          <w:i/>
          <w:iCs/>
          <w:sz w:val="24"/>
          <w:szCs w:val="24"/>
          <w:lang w:val="en-GB"/>
        </w:rPr>
        <w:t>ichie</w:t>
      </w:r>
      <w:proofErr w:type="spellEnd"/>
      <w:r w:rsidRPr="00126065">
        <w:rPr>
          <w:rFonts w:ascii="Times New Roman" w:hAnsi="Times New Roman" w:cs="Times New Roman"/>
          <w:i/>
          <w:iCs/>
          <w:sz w:val="24"/>
          <w:szCs w:val="24"/>
          <w:lang w:val="en-GB"/>
        </w:rPr>
        <w:t xml:space="preserve">. </w:t>
      </w:r>
      <w:proofErr w:type="spellStart"/>
      <w:r w:rsidRPr="00625708">
        <w:rPr>
          <w:rFonts w:ascii="Times New Roman" w:hAnsi="Times New Roman" w:cs="Times New Roman"/>
          <w:i/>
          <w:iCs/>
          <w:sz w:val="24"/>
          <w:szCs w:val="24"/>
          <w:lang w:val="en-GB"/>
        </w:rPr>
        <w:t>Wchodząc</w:t>
      </w:r>
      <w:proofErr w:type="spellEnd"/>
      <w:r w:rsidRPr="00625708">
        <w:rPr>
          <w:rFonts w:ascii="Times New Roman" w:hAnsi="Times New Roman" w:cs="Times New Roman"/>
          <w:i/>
          <w:iCs/>
          <w:sz w:val="24"/>
          <w:szCs w:val="24"/>
          <w:lang w:val="en-GB"/>
        </w:rPr>
        <w:t xml:space="preserve"> </w:t>
      </w:r>
      <w:proofErr w:type="spellStart"/>
      <w:r w:rsidRPr="00625708">
        <w:rPr>
          <w:rFonts w:ascii="Times New Roman" w:hAnsi="Times New Roman" w:cs="Times New Roman"/>
          <w:i/>
          <w:iCs/>
          <w:sz w:val="24"/>
          <w:szCs w:val="24"/>
          <w:lang w:val="en-GB"/>
        </w:rPr>
        <w:t>na</w:t>
      </w:r>
      <w:proofErr w:type="spellEnd"/>
      <w:r w:rsidRPr="00625708">
        <w:rPr>
          <w:rFonts w:ascii="Times New Roman" w:hAnsi="Times New Roman" w:cs="Times New Roman"/>
          <w:i/>
          <w:iCs/>
          <w:sz w:val="24"/>
          <w:szCs w:val="24"/>
          <w:lang w:val="en-GB"/>
        </w:rPr>
        <w:t xml:space="preserve"> </w:t>
      </w:r>
      <w:proofErr w:type="spellStart"/>
      <w:r w:rsidRPr="00625708">
        <w:rPr>
          <w:rFonts w:ascii="Times New Roman" w:hAnsi="Times New Roman" w:cs="Times New Roman"/>
          <w:i/>
          <w:iCs/>
          <w:sz w:val="24"/>
          <w:szCs w:val="24"/>
          <w:lang w:val="en-GB"/>
        </w:rPr>
        <w:t>Drogę</w:t>
      </w:r>
      <w:proofErr w:type="spellEnd"/>
      <w:r w:rsidRPr="00625708">
        <w:rPr>
          <w:rFonts w:ascii="Times New Roman" w:hAnsi="Times New Roman" w:cs="Times New Roman"/>
          <w:i/>
          <w:iCs/>
          <w:sz w:val="24"/>
          <w:szCs w:val="24"/>
          <w:lang w:val="en-GB"/>
        </w:rPr>
        <w:t xml:space="preserve"> </w:t>
      </w:r>
      <w:proofErr w:type="spellStart"/>
      <w:r w:rsidRPr="00625708">
        <w:rPr>
          <w:rFonts w:ascii="Times New Roman" w:hAnsi="Times New Roman" w:cs="Times New Roman"/>
          <w:i/>
          <w:iCs/>
          <w:sz w:val="24"/>
          <w:szCs w:val="24"/>
          <w:lang w:val="en-GB"/>
        </w:rPr>
        <w:t>Herbaty</w:t>
      </w:r>
      <w:proofErr w:type="spellEnd"/>
      <w:r w:rsidRPr="00625708">
        <w:rPr>
          <w:rFonts w:ascii="Times New Roman" w:hAnsi="Times New Roman" w:cs="Times New Roman"/>
          <w:i/>
          <w:iCs/>
          <w:sz w:val="24"/>
          <w:szCs w:val="24"/>
          <w:lang w:val="en-GB"/>
        </w:rPr>
        <w:t>.</w:t>
      </w:r>
    </w:p>
    <w:p w14:paraId="5F15CC2F" w14:textId="77777777" w:rsidR="009A011D" w:rsidRDefault="009A011D" w:rsidP="007E300B">
      <w:pPr>
        <w:spacing w:line="360" w:lineRule="auto"/>
        <w:rPr>
          <w:rFonts w:ascii="Times New Roman" w:hAnsi="Times New Roman" w:cs="Times New Roman"/>
          <w:sz w:val="28"/>
          <w:szCs w:val="28"/>
          <w:lang w:val="en-GB"/>
        </w:rPr>
      </w:pPr>
    </w:p>
    <w:p w14:paraId="7E345307" w14:textId="13B698EF" w:rsidR="009E269C"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The Chinese elements, on the other hand, were borrowed from the </w:t>
      </w:r>
      <w:proofErr w:type="spellStart"/>
      <w:r>
        <w:rPr>
          <w:rFonts w:ascii="Times New Roman" w:hAnsi="Times New Roman" w:cs="Times New Roman"/>
          <w:i/>
          <w:iCs/>
          <w:sz w:val="28"/>
          <w:szCs w:val="28"/>
          <w:lang w:val="en-GB"/>
        </w:rPr>
        <w:t>tōcha</w:t>
      </w:r>
      <w:proofErr w:type="spellEnd"/>
      <w:r>
        <w:rPr>
          <w:rFonts w:ascii="Times New Roman" w:hAnsi="Times New Roman" w:cs="Times New Roman"/>
          <w:sz w:val="28"/>
          <w:szCs w:val="28"/>
          <w:lang w:val="en-GB"/>
        </w:rPr>
        <w:t xml:space="preserve"> competitions </w:t>
      </w:r>
      <w:r w:rsidR="00A61F11">
        <w:rPr>
          <w:rFonts w:ascii="Times New Roman" w:hAnsi="Times New Roman" w:cs="Times New Roman"/>
          <w:sz w:val="28"/>
          <w:szCs w:val="28"/>
          <w:lang w:val="en-GB"/>
        </w:rPr>
        <w:t xml:space="preserve">and </w:t>
      </w:r>
      <w:r w:rsidR="00F33DF1">
        <w:rPr>
          <w:rFonts w:ascii="Times New Roman" w:hAnsi="Times New Roman" w:cs="Times New Roman"/>
          <w:sz w:val="28"/>
          <w:szCs w:val="28"/>
          <w:lang w:val="en-GB"/>
        </w:rPr>
        <w:t>imperial and shogunal courts</w:t>
      </w:r>
      <w:r w:rsidR="00E72FB9">
        <w:rPr>
          <w:rFonts w:ascii="Times New Roman" w:hAnsi="Times New Roman" w:cs="Times New Roman"/>
          <w:sz w:val="28"/>
          <w:szCs w:val="28"/>
          <w:lang w:val="en-GB"/>
        </w:rPr>
        <w:t>. A room for this kind of gathering</w:t>
      </w:r>
      <w:r>
        <w:rPr>
          <w:rFonts w:ascii="Times New Roman" w:hAnsi="Times New Roman" w:cs="Times New Roman"/>
          <w:sz w:val="28"/>
          <w:szCs w:val="28"/>
          <w:lang w:val="en-GB"/>
        </w:rPr>
        <w:t xml:space="preserve"> was arranged with scrolls, while precious Chinese items (</w:t>
      </w:r>
      <w:proofErr w:type="spellStart"/>
      <w:r>
        <w:rPr>
          <w:rFonts w:ascii="Times New Roman" w:hAnsi="Times New Roman" w:cs="Times New Roman"/>
          <w:i/>
          <w:iCs/>
          <w:sz w:val="28"/>
          <w:szCs w:val="28"/>
          <w:lang w:val="en-GB"/>
        </w:rPr>
        <w:t>karamono</w:t>
      </w:r>
      <w:proofErr w:type="spellEnd"/>
      <w:r>
        <w:rPr>
          <w:rFonts w:ascii="Times New Roman" w:hAnsi="Times New Roman" w:cs="Times New Roman"/>
          <w:sz w:val="28"/>
          <w:szCs w:val="28"/>
          <w:lang w:val="en-GB"/>
        </w:rPr>
        <w:t xml:space="preserve">) were presented on a shelf. </w:t>
      </w:r>
    </w:p>
    <w:p w14:paraId="375F7C17" w14:textId="77777777" w:rsidR="009A011D" w:rsidRDefault="009A011D" w:rsidP="009A011D">
      <w:pPr>
        <w:spacing w:line="360" w:lineRule="auto"/>
        <w:jc w:val="center"/>
        <w:rPr>
          <w:rFonts w:ascii="Times New Roman" w:hAnsi="Times New Roman" w:cs="Times New Roman"/>
          <w:sz w:val="28"/>
          <w:szCs w:val="28"/>
          <w:lang w:val="en-GB"/>
        </w:rPr>
      </w:pPr>
      <w:r w:rsidRPr="00342C18">
        <w:rPr>
          <w:rFonts w:ascii="Times New Roman" w:hAnsi="Times New Roman" w:cs="Times New Roman"/>
          <w:sz w:val="28"/>
          <w:szCs w:val="28"/>
          <w:lang w:val="en-GB"/>
        </w:rPr>
        <w:lastRenderedPageBreak/>
        <w:drawing>
          <wp:inline distT="0" distB="0" distL="0" distR="0" wp14:anchorId="58C93C74" wp14:editId="3B211C83">
            <wp:extent cx="3733992" cy="4026107"/>
            <wp:effectExtent l="0" t="0" r="0" b="0"/>
            <wp:docPr id="324348122" name="Obraz 1" descr="Obraz zawierający waza, ceramika, miska,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48122" name="Obraz 1" descr="Obraz zawierający waza, ceramika, miska, czerwony&#10;&#10;Opis wygenerowany automatycznie"/>
                    <pic:cNvPicPr/>
                  </pic:nvPicPr>
                  <pic:blipFill>
                    <a:blip r:embed="rId15"/>
                    <a:stretch>
                      <a:fillRect/>
                    </a:stretch>
                  </pic:blipFill>
                  <pic:spPr>
                    <a:xfrm>
                      <a:off x="0" y="0"/>
                      <a:ext cx="3733992" cy="4026107"/>
                    </a:xfrm>
                    <a:prstGeom prst="rect">
                      <a:avLst/>
                    </a:prstGeom>
                  </pic:spPr>
                </pic:pic>
              </a:graphicData>
            </a:graphic>
          </wp:inline>
        </w:drawing>
      </w:r>
    </w:p>
    <w:p w14:paraId="65285EC9" w14:textId="43E9B05A" w:rsidR="009A011D" w:rsidRPr="00342C18" w:rsidRDefault="009A011D" w:rsidP="009A011D">
      <w:pPr>
        <w:spacing w:line="360" w:lineRule="auto"/>
        <w:rPr>
          <w:rFonts w:ascii="Times New Roman" w:hAnsi="Times New Roman" w:cs="Times New Roman"/>
          <w:i/>
          <w:iCs/>
          <w:sz w:val="24"/>
          <w:szCs w:val="24"/>
          <w:lang w:val="en-GB"/>
        </w:rPr>
      </w:pPr>
      <w:r w:rsidRPr="00342C18">
        <w:rPr>
          <w:rFonts w:ascii="Times New Roman" w:hAnsi="Times New Roman" w:cs="Times New Roman"/>
          <w:i/>
          <w:iCs/>
          <w:sz w:val="24"/>
          <w:szCs w:val="24"/>
          <w:lang w:val="en-GB"/>
        </w:rPr>
        <w:t>I</w:t>
      </w:r>
      <w:r w:rsidR="00C0254D">
        <w:rPr>
          <w:rFonts w:ascii="Times New Roman" w:hAnsi="Times New Roman" w:cs="Times New Roman"/>
          <w:i/>
          <w:iCs/>
          <w:sz w:val="24"/>
          <w:szCs w:val="24"/>
          <w:lang w:val="en-GB"/>
        </w:rPr>
        <w:t>l</w:t>
      </w:r>
      <w:r w:rsidRPr="00342C18">
        <w:rPr>
          <w:rFonts w:ascii="Times New Roman" w:hAnsi="Times New Roman" w:cs="Times New Roman"/>
          <w:i/>
          <w:iCs/>
          <w:sz w:val="24"/>
          <w:szCs w:val="24"/>
          <w:lang w:val="en-GB"/>
        </w:rPr>
        <w:t>l. 8: An exceptional heirloom Jian '</w:t>
      </w:r>
      <w:proofErr w:type="spellStart"/>
      <w:r w:rsidRPr="00342C18">
        <w:rPr>
          <w:rFonts w:ascii="Times New Roman" w:hAnsi="Times New Roman" w:cs="Times New Roman"/>
          <w:i/>
          <w:iCs/>
          <w:sz w:val="24"/>
          <w:szCs w:val="24"/>
          <w:lang w:val="en-GB"/>
        </w:rPr>
        <w:t>nogime</w:t>
      </w:r>
      <w:proofErr w:type="spellEnd"/>
      <w:r w:rsidRPr="00342C18">
        <w:rPr>
          <w:rFonts w:ascii="Times New Roman" w:hAnsi="Times New Roman" w:cs="Times New Roman"/>
          <w:i/>
          <w:iCs/>
          <w:sz w:val="24"/>
          <w:szCs w:val="24"/>
          <w:lang w:val="en-GB"/>
        </w:rPr>
        <w:t xml:space="preserve"> tenmoku' tea bowl, Southern Song dynasty and a cinnabar lacquer '</w:t>
      </w:r>
      <w:proofErr w:type="spellStart"/>
      <w:r w:rsidRPr="00342C18">
        <w:rPr>
          <w:rFonts w:ascii="Times New Roman" w:hAnsi="Times New Roman" w:cs="Times New Roman"/>
          <w:i/>
          <w:iCs/>
          <w:sz w:val="24"/>
          <w:szCs w:val="24"/>
          <w:lang w:val="en-GB"/>
        </w:rPr>
        <w:t>guri</w:t>
      </w:r>
      <w:proofErr w:type="spellEnd"/>
      <w:r w:rsidRPr="00342C18">
        <w:rPr>
          <w:rFonts w:ascii="Times New Roman" w:hAnsi="Times New Roman" w:cs="Times New Roman"/>
          <w:i/>
          <w:iCs/>
          <w:sz w:val="24"/>
          <w:szCs w:val="24"/>
          <w:lang w:val="en-GB"/>
        </w:rPr>
        <w:t>' bowl stand, Yuan dynasty</w:t>
      </w:r>
      <w:r>
        <w:rPr>
          <w:rFonts w:ascii="Times New Roman" w:hAnsi="Times New Roman" w:cs="Times New Roman"/>
          <w:i/>
          <w:iCs/>
          <w:sz w:val="24"/>
          <w:szCs w:val="24"/>
          <w:lang w:val="en-GB"/>
        </w:rPr>
        <w:t>.</w:t>
      </w:r>
      <w:r w:rsidRPr="00342C18">
        <w:rPr>
          <w:rFonts w:ascii="Times New Roman" w:hAnsi="Times New Roman" w:cs="Times New Roman"/>
          <w:i/>
          <w:iCs/>
          <w:sz w:val="24"/>
          <w:szCs w:val="24"/>
          <w:lang w:val="en-GB"/>
        </w:rPr>
        <w:t xml:space="preserve"> </w:t>
      </w:r>
      <w:r>
        <w:rPr>
          <w:rFonts w:ascii="Times New Roman" w:hAnsi="Times New Roman" w:cs="Times New Roman"/>
          <w:i/>
          <w:iCs/>
          <w:sz w:val="24"/>
          <w:szCs w:val="24"/>
          <w:lang w:val="en-GB"/>
        </w:rPr>
        <w:t>S</w:t>
      </w:r>
      <w:r w:rsidRPr="00342C18">
        <w:rPr>
          <w:rFonts w:ascii="Times New Roman" w:hAnsi="Times New Roman" w:cs="Times New Roman"/>
          <w:i/>
          <w:iCs/>
          <w:sz w:val="24"/>
          <w:szCs w:val="24"/>
          <w:lang w:val="en-GB"/>
        </w:rPr>
        <w:t>ource: https://www.sothebys.com/en/buy/auction/2023/karamono-heirlooms-of-chinese-art-from-medieval-japan/an-exceptional-heirloom-jian-nogime-tenmoku-tea?locale=en</w:t>
      </w:r>
    </w:p>
    <w:p w14:paraId="5AACEF26" w14:textId="77777777" w:rsidR="009A011D" w:rsidRDefault="009A011D" w:rsidP="007E300B">
      <w:pPr>
        <w:spacing w:line="360" w:lineRule="auto"/>
        <w:rPr>
          <w:rFonts w:ascii="Times New Roman" w:hAnsi="Times New Roman" w:cs="Times New Roman"/>
          <w:sz w:val="28"/>
          <w:szCs w:val="28"/>
          <w:lang w:val="en-GB"/>
        </w:rPr>
      </w:pPr>
    </w:p>
    <w:p w14:paraId="2C1CE47A" w14:textId="27AB8A31" w:rsidR="009E269C" w:rsidRDefault="009E269C"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The presented </w:t>
      </w:r>
      <w:proofErr w:type="spellStart"/>
      <w:r>
        <w:rPr>
          <w:rFonts w:ascii="Times New Roman" w:hAnsi="Times New Roman" w:cs="Times New Roman"/>
          <w:sz w:val="28"/>
          <w:szCs w:val="28"/>
          <w:lang w:val="en-GB"/>
        </w:rPr>
        <w:t>chawan</w:t>
      </w:r>
      <w:proofErr w:type="spellEnd"/>
      <w:r>
        <w:rPr>
          <w:rFonts w:ascii="Times New Roman" w:hAnsi="Times New Roman" w:cs="Times New Roman"/>
          <w:sz w:val="28"/>
          <w:szCs w:val="28"/>
          <w:lang w:val="en-GB"/>
        </w:rPr>
        <w:t xml:space="preserve"> is decorated with gold and it is placed on a la</w:t>
      </w:r>
      <w:r w:rsidR="00754C48">
        <w:rPr>
          <w:rFonts w:ascii="Times New Roman" w:hAnsi="Times New Roman" w:cs="Times New Roman"/>
          <w:sz w:val="28"/>
          <w:szCs w:val="28"/>
          <w:lang w:val="en-GB"/>
        </w:rPr>
        <w:t>c</w:t>
      </w:r>
      <w:r>
        <w:rPr>
          <w:rFonts w:ascii="Times New Roman" w:hAnsi="Times New Roman" w:cs="Times New Roman"/>
          <w:sz w:val="28"/>
          <w:szCs w:val="28"/>
          <w:lang w:val="en-GB"/>
        </w:rPr>
        <w:t>quer</w:t>
      </w:r>
      <w:r w:rsidR="00FE668D">
        <w:rPr>
          <w:rFonts w:ascii="Times New Roman" w:hAnsi="Times New Roman" w:cs="Times New Roman"/>
          <w:sz w:val="28"/>
          <w:szCs w:val="28"/>
          <w:lang w:val="en-GB"/>
        </w:rPr>
        <w:t xml:space="preserve"> stand. Such lacquer elements from China were</w:t>
      </w:r>
      <w:r w:rsidR="00754C48">
        <w:rPr>
          <w:rFonts w:ascii="Times New Roman" w:hAnsi="Times New Roman" w:cs="Times New Roman"/>
          <w:sz w:val="28"/>
          <w:szCs w:val="28"/>
          <w:lang w:val="en-GB"/>
        </w:rPr>
        <w:t xml:space="preserve"> created on a wooden </w:t>
      </w:r>
      <w:r w:rsidR="005F0ACA">
        <w:rPr>
          <w:rFonts w:ascii="Times New Roman" w:hAnsi="Times New Roman" w:cs="Times New Roman"/>
          <w:sz w:val="28"/>
          <w:szCs w:val="28"/>
          <w:lang w:val="en-GB"/>
        </w:rPr>
        <w:t xml:space="preserve">frame but all layers of the decoration were </w:t>
      </w:r>
      <w:r w:rsidR="00010033">
        <w:rPr>
          <w:rFonts w:ascii="Times New Roman" w:hAnsi="Times New Roman" w:cs="Times New Roman"/>
          <w:sz w:val="28"/>
          <w:szCs w:val="28"/>
          <w:lang w:val="en-GB"/>
        </w:rPr>
        <w:t xml:space="preserve">done in lacquer and only then engraved. </w:t>
      </w:r>
      <w:r w:rsidR="007B0516">
        <w:rPr>
          <w:rFonts w:ascii="Times New Roman" w:hAnsi="Times New Roman" w:cs="Times New Roman"/>
          <w:sz w:val="28"/>
          <w:szCs w:val="28"/>
          <w:lang w:val="en-GB"/>
        </w:rPr>
        <w:t>It</w:t>
      </w:r>
      <w:r w:rsidR="00010033">
        <w:rPr>
          <w:rFonts w:ascii="Times New Roman" w:hAnsi="Times New Roman" w:cs="Times New Roman"/>
          <w:sz w:val="28"/>
          <w:szCs w:val="28"/>
          <w:lang w:val="en-GB"/>
        </w:rPr>
        <w:t xml:space="preserve"> made the</w:t>
      </w:r>
      <w:r w:rsidR="007B0516">
        <w:rPr>
          <w:rFonts w:ascii="Times New Roman" w:hAnsi="Times New Roman" w:cs="Times New Roman"/>
          <w:sz w:val="28"/>
          <w:szCs w:val="28"/>
          <w:lang w:val="en-GB"/>
        </w:rPr>
        <w:t xml:space="preserve">se art pieces extremely expensive. </w:t>
      </w:r>
      <w:r w:rsidR="006F1FDA">
        <w:rPr>
          <w:rFonts w:ascii="Times New Roman" w:hAnsi="Times New Roman" w:cs="Times New Roman"/>
          <w:sz w:val="28"/>
          <w:szCs w:val="28"/>
          <w:lang w:val="en-GB"/>
        </w:rPr>
        <w:t>We can find</w:t>
      </w:r>
      <w:r w:rsidR="006C34FF">
        <w:rPr>
          <w:rFonts w:ascii="Times New Roman" w:hAnsi="Times New Roman" w:cs="Times New Roman"/>
          <w:sz w:val="28"/>
          <w:szCs w:val="28"/>
          <w:lang w:val="en-GB"/>
        </w:rPr>
        <w:t xml:space="preserve"> </w:t>
      </w:r>
      <w:r w:rsidR="002E7EDC">
        <w:rPr>
          <w:rFonts w:ascii="Times New Roman" w:hAnsi="Times New Roman" w:cs="Times New Roman"/>
          <w:sz w:val="28"/>
          <w:szCs w:val="28"/>
          <w:lang w:val="en-GB"/>
        </w:rPr>
        <w:t>some lacquer</w:t>
      </w:r>
      <w:r w:rsidR="00964FB7">
        <w:rPr>
          <w:rFonts w:ascii="Times New Roman" w:hAnsi="Times New Roman" w:cs="Times New Roman"/>
          <w:sz w:val="28"/>
          <w:szCs w:val="28"/>
          <w:lang w:val="en-GB"/>
        </w:rPr>
        <w:t xml:space="preserve"> items from 19</w:t>
      </w:r>
      <w:r w:rsidR="00964FB7" w:rsidRPr="00964FB7">
        <w:rPr>
          <w:rFonts w:ascii="Times New Roman" w:hAnsi="Times New Roman" w:cs="Times New Roman"/>
          <w:sz w:val="28"/>
          <w:szCs w:val="28"/>
          <w:vertAlign w:val="superscript"/>
          <w:lang w:val="en-GB"/>
        </w:rPr>
        <w:t>th</w:t>
      </w:r>
      <w:r w:rsidR="00964FB7">
        <w:rPr>
          <w:rFonts w:ascii="Times New Roman" w:hAnsi="Times New Roman" w:cs="Times New Roman"/>
          <w:sz w:val="28"/>
          <w:szCs w:val="28"/>
          <w:lang w:val="en-GB"/>
        </w:rPr>
        <w:t xml:space="preserve"> century that look similar</w:t>
      </w:r>
      <w:r w:rsidR="006F1FDA">
        <w:rPr>
          <w:rFonts w:ascii="Times New Roman" w:hAnsi="Times New Roman" w:cs="Times New Roman"/>
          <w:sz w:val="28"/>
          <w:szCs w:val="28"/>
          <w:lang w:val="en-GB"/>
        </w:rPr>
        <w:t xml:space="preserve"> but they</w:t>
      </w:r>
      <w:r w:rsidR="00964FB7">
        <w:rPr>
          <w:rFonts w:ascii="Times New Roman" w:hAnsi="Times New Roman" w:cs="Times New Roman"/>
          <w:sz w:val="28"/>
          <w:szCs w:val="28"/>
          <w:lang w:val="en-GB"/>
        </w:rPr>
        <w:t xml:space="preserve"> </w:t>
      </w:r>
      <w:r w:rsidR="003C6FB2">
        <w:rPr>
          <w:rFonts w:ascii="Times New Roman" w:hAnsi="Times New Roman" w:cs="Times New Roman"/>
          <w:sz w:val="28"/>
          <w:szCs w:val="28"/>
          <w:lang w:val="en-GB"/>
        </w:rPr>
        <w:t>we</w:t>
      </w:r>
      <w:r w:rsidR="00964FB7">
        <w:rPr>
          <w:rFonts w:ascii="Times New Roman" w:hAnsi="Times New Roman" w:cs="Times New Roman"/>
          <w:sz w:val="28"/>
          <w:szCs w:val="28"/>
          <w:lang w:val="en-GB"/>
        </w:rPr>
        <w:t xml:space="preserve">re </w:t>
      </w:r>
      <w:r w:rsidR="00DD4CDA">
        <w:rPr>
          <w:rFonts w:ascii="Times New Roman" w:hAnsi="Times New Roman" w:cs="Times New Roman"/>
          <w:sz w:val="28"/>
          <w:szCs w:val="28"/>
          <w:lang w:val="en-GB"/>
        </w:rPr>
        <w:t>carved entirely from wood and covered only with thin layer</w:t>
      </w:r>
      <w:r w:rsidR="003D4DBF">
        <w:rPr>
          <w:rFonts w:ascii="Times New Roman" w:hAnsi="Times New Roman" w:cs="Times New Roman"/>
          <w:sz w:val="28"/>
          <w:szCs w:val="28"/>
          <w:lang w:val="en-GB"/>
        </w:rPr>
        <w:t>s</w:t>
      </w:r>
      <w:r w:rsidR="00DD4CDA">
        <w:rPr>
          <w:rFonts w:ascii="Times New Roman" w:hAnsi="Times New Roman" w:cs="Times New Roman"/>
          <w:sz w:val="28"/>
          <w:szCs w:val="28"/>
          <w:lang w:val="en-GB"/>
        </w:rPr>
        <w:t xml:space="preserve"> of lacquer.</w:t>
      </w:r>
    </w:p>
    <w:p w14:paraId="30F15C02" w14:textId="72E60AAC" w:rsidR="007E300B"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Also today, Chinese utensils are used for special tea ceremonies to emphasize a unique character of the specific meeting. </w:t>
      </w:r>
    </w:p>
    <w:p w14:paraId="27F7AE37" w14:textId="77777777" w:rsidR="00AA6890"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In today’s tradition of </w:t>
      </w:r>
      <w:r>
        <w:rPr>
          <w:rFonts w:ascii="Times New Roman" w:hAnsi="Times New Roman" w:cs="Times New Roman"/>
          <w:i/>
          <w:iCs/>
          <w:sz w:val="28"/>
          <w:szCs w:val="28"/>
          <w:lang w:val="en-GB"/>
        </w:rPr>
        <w:t>chanoyu</w:t>
      </w:r>
      <w:r>
        <w:rPr>
          <w:rFonts w:ascii="Times New Roman" w:hAnsi="Times New Roman" w:cs="Times New Roman"/>
          <w:sz w:val="28"/>
          <w:szCs w:val="28"/>
          <w:lang w:val="en-GB"/>
        </w:rPr>
        <w:t xml:space="preserve"> one can see a reflection of the Chinese and Korean inspirations when looking at the utensils: ceramics, lacquerware, metal ware, or calligraphy and paintings that illustrate a gathering subject. But there is one more element that highlights the inclusive nature of </w:t>
      </w:r>
      <w:proofErr w:type="spellStart"/>
      <w:r>
        <w:rPr>
          <w:rFonts w:ascii="Times New Roman" w:hAnsi="Times New Roman" w:cs="Times New Roman"/>
          <w:i/>
          <w:iCs/>
          <w:sz w:val="28"/>
          <w:szCs w:val="28"/>
          <w:lang w:val="en-GB"/>
        </w:rPr>
        <w:t>chadō</w:t>
      </w:r>
      <w:proofErr w:type="spellEnd"/>
      <w:r>
        <w:rPr>
          <w:rFonts w:ascii="Times New Roman" w:hAnsi="Times New Roman" w:cs="Times New Roman"/>
          <w:sz w:val="28"/>
          <w:szCs w:val="28"/>
          <w:lang w:val="en-GB"/>
        </w:rPr>
        <w:t xml:space="preserve">. </w:t>
      </w:r>
    </w:p>
    <w:p w14:paraId="3C0A7E3F" w14:textId="77777777" w:rsidR="00EB5390" w:rsidRDefault="00EB5390" w:rsidP="007E300B">
      <w:pPr>
        <w:spacing w:line="360" w:lineRule="auto"/>
        <w:rPr>
          <w:rFonts w:ascii="Times New Roman" w:hAnsi="Times New Roman" w:cs="Times New Roman"/>
          <w:sz w:val="28"/>
          <w:szCs w:val="28"/>
          <w:lang w:val="en-GB"/>
        </w:rPr>
      </w:pPr>
    </w:p>
    <w:p w14:paraId="36637498" w14:textId="640F5A5D" w:rsidR="007E300B" w:rsidRDefault="007E300B"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As the ancient tea masters found neighbouring countries art appropriate to express the sp</w:t>
      </w:r>
      <w:r w:rsidR="0083247C">
        <w:rPr>
          <w:rFonts w:ascii="Times New Roman" w:hAnsi="Times New Roman" w:cs="Times New Roman"/>
          <w:sz w:val="28"/>
          <w:szCs w:val="28"/>
          <w:lang w:val="en-GB"/>
        </w:rPr>
        <w:t>i</w:t>
      </w:r>
      <w:r>
        <w:rPr>
          <w:rFonts w:ascii="Times New Roman" w:hAnsi="Times New Roman" w:cs="Times New Roman"/>
          <w:sz w:val="28"/>
          <w:szCs w:val="28"/>
          <w:lang w:val="en-GB"/>
        </w:rPr>
        <w:t>rit</w:t>
      </w:r>
      <w:r w:rsidR="0083247C">
        <w:rPr>
          <w:rFonts w:ascii="Times New Roman" w:hAnsi="Times New Roman" w:cs="Times New Roman"/>
          <w:sz w:val="28"/>
          <w:szCs w:val="28"/>
          <w:lang w:val="en-GB"/>
        </w:rPr>
        <w:t xml:space="preserve"> of tea</w:t>
      </w:r>
      <w:r>
        <w:rPr>
          <w:rFonts w:ascii="Times New Roman" w:hAnsi="Times New Roman" w:cs="Times New Roman"/>
          <w:sz w:val="28"/>
          <w:szCs w:val="28"/>
          <w:lang w:val="en-GB"/>
        </w:rPr>
        <w:t xml:space="preserve">, also nowadays masters teach people around the world the principals of </w:t>
      </w:r>
      <w:r>
        <w:rPr>
          <w:rFonts w:ascii="Times New Roman" w:hAnsi="Times New Roman" w:cs="Times New Roman"/>
          <w:i/>
          <w:iCs/>
          <w:sz w:val="28"/>
          <w:szCs w:val="28"/>
          <w:lang w:val="en-GB"/>
        </w:rPr>
        <w:t>chanoyu</w:t>
      </w:r>
      <w:r>
        <w:rPr>
          <w:rFonts w:ascii="Times New Roman" w:hAnsi="Times New Roman" w:cs="Times New Roman"/>
          <w:sz w:val="28"/>
          <w:szCs w:val="28"/>
          <w:lang w:val="en-GB"/>
        </w:rPr>
        <w:t xml:space="preserve"> using often local ceramics and utensils for the tea preparation.</w:t>
      </w:r>
      <w:r w:rsidR="00AA6890">
        <w:rPr>
          <w:rFonts w:ascii="Times New Roman" w:hAnsi="Times New Roman" w:cs="Times New Roman"/>
          <w:sz w:val="28"/>
          <w:szCs w:val="28"/>
          <w:lang w:val="en-GB"/>
        </w:rPr>
        <w:t xml:space="preserve"> </w:t>
      </w:r>
      <w:r>
        <w:rPr>
          <w:rFonts w:ascii="Times New Roman" w:hAnsi="Times New Roman" w:cs="Times New Roman"/>
          <w:sz w:val="28"/>
          <w:szCs w:val="28"/>
          <w:lang w:val="en-GB"/>
        </w:rPr>
        <w:t>This way the intercultural inspirations never end.</w:t>
      </w:r>
    </w:p>
    <w:p w14:paraId="2BF79969" w14:textId="7C289F54" w:rsidR="0083247C" w:rsidRDefault="0083247C"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Here we can see </w:t>
      </w:r>
      <w:r w:rsidR="00AD5308">
        <w:rPr>
          <w:rFonts w:ascii="Times New Roman" w:hAnsi="Times New Roman" w:cs="Times New Roman"/>
          <w:sz w:val="28"/>
          <w:szCs w:val="28"/>
          <w:lang w:val="en-GB"/>
        </w:rPr>
        <w:t xml:space="preserve">a </w:t>
      </w:r>
      <w:proofErr w:type="spellStart"/>
      <w:r w:rsidR="00AD5308">
        <w:rPr>
          <w:rFonts w:ascii="Times New Roman" w:hAnsi="Times New Roman" w:cs="Times New Roman"/>
          <w:sz w:val="28"/>
          <w:szCs w:val="28"/>
          <w:lang w:val="en-GB"/>
        </w:rPr>
        <w:t>mizusashi</w:t>
      </w:r>
      <w:proofErr w:type="spellEnd"/>
      <w:r w:rsidR="00AD5308">
        <w:rPr>
          <w:rFonts w:ascii="Times New Roman" w:hAnsi="Times New Roman" w:cs="Times New Roman"/>
          <w:sz w:val="28"/>
          <w:szCs w:val="28"/>
          <w:lang w:val="en-GB"/>
        </w:rPr>
        <w:t xml:space="preserve"> given by Japanese tea mistress</w:t>
      </w:r>
      <w:r w:rsidR="007527F9">
        <w:rPr>
          <w:rFonts w:ascii="Times New Roman" w:hAnsi="Times New Roman" w:cs="Times New Roman"/>
          <w:sz w:val="28"/>
          <w:szCs w:val="28"/>
          <w:lang w:val="en-GB"/>
        </w:rPr>
        <w:t>, Yamagu</w:t>
      </w:r>
      <w:r w:rsidR="00B25169">
        <w:rPr>
          <w:rFonts w:ascii="Times New Roman" w:hAnsi="Times New Roman" w:cs="Times New Roman"/>
          <w:sz w:val="28"/>
          <w:szCs w:val="28"/>
          <w:lang w:val="en-GB"/>
        </w:rPr>
        <w:t>c</w:t>
      </w:r>
      <w:r w:rsidR="007527F9">
        <w:rPr>
          <w:rFonts w:ascii="Times New Roman" w:hAnsi="Times New Roman" w:cs="Times New Roman"/>
          <w:sz w:val="28"/>
          <w:szCs w:val="28"/>
          <w:lang w:val="en-GB"/>
        </w:rPr>
        <w:t>hi Etsuko</w:t>
      </w:r>
      <w:r w:rsidR="006C5581">
        <w:rPr>
          <w:rFonts w:ascii="Times New Roman" w:hAnsi="Times New Roman" w:cs="Times New Roman"/>
          <w:sz w:val="28"/>
          <w:szCs w:val="28"/>
          <w:lang w:val="en-GB"/>
        </w:rPr>
        <w:t xml:space="preserve">, to the </w:t>
      </w:r>
      <w:proofErr w:type="spellStart"/>
      <w:r w:rsidR="006C5581">
        <w:rPr>
          <w:rFonts w:ascii="Times New Roman" w:hAnsi="Times New Roman" w:cs="Times New Roman"/>
          <w:sz w:val="28"/>
          <w:szCs w:val="28"/>
          <w:lang w:val="en-GB"/>
        </w:rPr>
        <w:t>Senshinkai</w:t>
      </w:r>
      <w:proofErr w:type="spellEnd"/>
      <w:r w:rsidR="006C5581">
        <w:rPr>
          <w:rFonts w:ascii="Times New Roman" w:hAnsi="Times New Roman" w:cs="Times New Roman"/>
          <w:sz w:val="28"/>
          <w:szCs w:val="28"/>
          <w:lang w:val="en-GB"/>
        </w:rPr>
        <w:t xml:space="preserve"> Association, a Krakow branch of the </w:t>
      </w:r>
      <w:proofErr w:type="spellStart"/>
      <w:r w:rsidR="006C5581">
        <w:rPr>
          <w:rFonts w:ascii="Times New Roman" w:hAnsi="Times New Roman" w:cs="Times New Roman"/>
          <w:sz w:val="28"/>
          <w:szCs w:val="28"/>
          <w:lang w:val="en-GB"/>
        </w:rPr>
        <w:t>Urasenke</w:t>
      </w:r>
      <w:proofErr w:type="spellEnd"/>
      <w:r w:rsidR="00A45765">
        <w:rPr>
          <w:rFonts w:ascii="Times New Roman" w:hAnsi="Times New Roman" w:cs="Times New Roman"/>
          <w:sz w:val="28"/>
          <w:szCs w:val="28"/>
          <w:lang w:val="en-GB"/>
        </w:rPr>
        <w:t xml:space="preserve"> </w:t>
      </w:r>
      <w:proofErr w:type="spellStart"/>
      <w:r w:rsidR="00A45765">
        <w:rPr>
          <w:rFonts w:ascii="Times New Roman" w:hAnsi="Times New Roman" w:cs="Times New Roman"/>
          <w:sz w:val="28"/>
          <w:szCs w:val="28"/>
          <w:lang w:val="en-GB"/>
        </w:rPr>
        <w:t>chadō</w:t>
      </w:r>
      <w:proofErr w:type="spellEnd"/>
      <w:r w:rsidR="006C5581">
        <w:rPr>
          <w:rFonts w:ascii="Times New Roman" w:hAnsi="Times New Roman" w:cs="Times New Roman"/>
          <w:sz w:val="28"/>
          <w:szCs w:val="28"/>
          <w:lang w:val="en-GB"/>
        </w:rPr>
        <w:t xml:space="preserve"> school</w:t>
      </w:r>
      <w:r w:rsidR="00A45765">
        <w:rPr>
          <w:rFonts w:ascii="Times New Roman" w:hAnsi="Times New Roman" w:cs="Times New Roman"/>
          <w:sz w:val="28"/>
          <w:szCs w:val="28"/>
          <w:lang w:val="en-GB"/>
        </w:rPr>
        <w:t xml:space="preserve">. It is a jar made in </w:t>
      </w:r>
      <w:r w:rsidR="000722A9">
        <w:rPr>
          <w:rFonts w:ascii="Times New Roman" w:hAnsi="Times New Roman" w:cs="Times New Roman"/>
          <w:sz w:val="28"/>
          <w:szCs w:val="28"/>
          <w:lang w:val="en-GB"/>
        </w:rPr>
        <w:t xml:space="preserve">a Polish folk </w:t>
      </w:r>
      <w:proofErr w:type="spellStart"/>
      <w:r w:rsidR="000722A9">
        <w:rPr>
          <w:rFonts w:ascii="Times New Roman" w:hAnsi="Times New Roman" w:cs="Times New Roman"/>
          <w:sz w:val="28"/>
          <w:szCs w:val="28"/>
          <w:lang w:val="en-GB"/>
        </w:rPr>
        <w:t>Bolesławiec</w:t>
      </w:r>
      <w:proofErr w:type="spellEnd"/>
      <w:r w:rsidR="00B25169">
        <w:rPr>
          <w:rFonts w:ascii="Times New Roman" w:hAnsi="Times New Roman" w:cs="Times New Roman"/>
          <w:sz w:val="28"/>
          <w:szCs w:val="28"/>
          <w:lang w:val="en-GB"/>
        </w:rPr>
        <w:t xml:space="preserve"> </w:t>
      </w:r>
      <w:r w:rsidR="000722A9">
        <w:rPr>
          <w:rFonts w:ascii="Times New Roman" w:hAnsi="Times New Roman" w:cs="Times New Roman"/>
          <w:sz w:val="28"/>
          <w:szCs w:val="28"/>
          <w:lang w:val="en-GB"/>
        </w:rPr>
        <w:t>style</w:t>
      </w:r>
      <w:r w:rsidR="00E732B6">
        <w:rPr>
          <w:rFonts w:ascii="Times New Roman" w:hAnsi="Times New Roman" w:cs="Times New Roman"/>
          <w:sz w:val="28"/>
          <w:szCs w:val="28"/>
          <w:lang w:val="en-GB"/>
        </w:rPr>
        <w:t xml:space="preserve">. </w:t>
      </w:r>
    </w:p>
    <w:p w14:paraId="049213A6" w14:textId="77777777" w:rsidR="00DE0E3E" w:rsidRDefault="00DE0E3E" w:rsidP="007E300B">
      <w:pPr>
        <w:spacing w:line="360" w:lineRule="auto"/>
        <w:rPr>
          <w:rFonts w:ascii="Times New Roman" w:hAnsi="Times New Roman" w:cs="Times New Roman"/>
          <w:sz w:val="28"/>
          <w:szCs w:val="28"/>
          <w:lang w:val="en-GB"/>
        </w:rPr>
      </w:pPr>
    </w:p>
    <w:p w14:paraId="275537AD" w14:textId="3844EEF9" w:rsidR="00EB5390" w:rsidRDefault="00EB5390" w:rsidP="00EB5390">
      <w:pPr>
        <w:spacing w:line="360" w:lineRule="auto"/>
        <w:jc w:val="center"/>
        <w:rPr>
          <w:rFonts w:ascii="Times New Roman" w:hAnsi="Times New Roman" w:cs="Times New Roman"/>
          <w:sz w:val="28"/>
          <w:szCs w:val="28"/>
          <w:lang w:val="en-GB"/>
        </w:rPr>
      </w:pPr>
      <w:r w:rsidRPr="00EB5390">
        <w:rPr>
          <w:rFonts w:ascii="Times New Roman" w:hAnsi="Times New Roman" w:cs="Times New Roman"/>
          <w:sz w:val="28"/>
          <w:szCs w:val="28"/>
        </w:rPr>
        <w:drawing>
          <wp:inline distT="0" distB="0" distL="0" distR="0" wp14:anchorId="4790A671" wp14:editId="66CF8E39">
            <wp:extent cx="4743450" cy="3324225"/>
            <wp:effectExtent l="0" t="0" r="0" b="9525"/>
            <wp:docPr id="174" name="Google Shape;174;p26" descr="Obraz zawierający ceramika, pokrywa, porcelana, w pomieszczeniu&#10;&#10;Opis wygenerowany automatycznie"/>
            <wp:cNvGraphicFramePr/>
            <a:graphic xmlns:a="http://schemas.openxmlformats.org/drawingml/2006/main">
              <a:graphicData uri="http://schemas.openxmlformats.org/drawingml/2006/picture">
                <pic:pic xmlns:pic="http://schemas.openxmlformats.org/drawingml/2006/picture">
                  <pic:nvPicPr>
                    <pic:cNvPr id="174" name="Google Shape;174;p26" descr="Obraz zawierający ceramika, pokrywa, porcelana, w pomieszczeniu&#10;&#10;Opis wygenerowany automatycznie"/>
                    <pic:cNvPicPr preferRelativeResize="0"/>
                  </pic:nvPicPr>
                  <pic:blipFill>
                    <a:blip r:embed="rId16">
                      <a:alphaModFix/>
                    </a:blip>
                    <a:stretch>
                      <a:fillRect/>
                    </a:stretch>
                  </pic:blipFill>
                  <pic:spPr>
                    <a:xfrm>
                      <a:off x="0" y="0"/>
                      <a:ext cx="4744021" cy="3324625"/>
                    </a:xfrm>
                    <a:prstGeom prst="rect">
                      <a:avLst/>
                    </a:prstGeom>
                    <a:noFill/>
                    <a:ln>
                      <a:noFill/>
                    </a:ln>
                  </pic:spPr>
                </pic:pic>
              </a:graphicData>
            </a:graphic>
          </wp:inline>
        </w:drawing>
      </w:r>
    </w:p>
    <w:p w14:paraId="4E25C9CE" w14:textId="73828025" w:rsidR="00EB5390" w:rsidRPr="00EB5390" w:rsidRDefault="00EB5390" w:rsidP="00EB5390">
      <w:pPr>
        <w:spacing w:line="360" w:lineRule="auto"/>
        <w:jc w:val="center"/>
        <w:rPr>
          <w:rFonts w:ascii="Times New Roman" w:hAnsi="Times New Roman" w:cs="Times New Roman"/>
          <w:i/>
          <w:iCs/>
          <w:sz w:val="24"/>
          <w:szCs w:val="24"/>
          <w:lang w:val="en-GB"/>
        </w:rPr>
      </w:pPr>
      <w:r w:rsidRPr="00EB5390">
        <w:rPr>
          <w:rFonts w:ascii="Times New Roman" w:hAnsi="Times New Roman" w:cs="Times New Roman"/>
          <w:i/>
          <w:iCs/>
          <w:sz w:val="24"/>
          <w:szCs w:val="24"/>
          <w:lang w:val="en-GB"/>
        </w:rPr>
        <w:t>I</w:t>
      </w:r>
      <w:r w:rsidR="00C0254D">
        <w:rPr>
          <w:rFonts w:ascii="Times New Roman" w:hAnsi="Times New Roman" w:cs="Times New Roman"/>
          <w:i/>
          <w:iCs/>
          <w:sz w:val="24"/>
          <w:szCs w:val="24"/>
          <w:lang w:val="en-GB"/>
        </w:rPr>
        <w:t>l</w:t>
      </w:r>
      <w:r w:rsidRPr="00EB5390">
        <w:rPr>
          <w:rFonts w:ascii="Times New Roman" w:hAnsi="Times New Roman" w:cs="Times New Roman"/>
          <w:i/>
          <w:iCs/>
          <w:sz w:val="24"/>
          <w:szCs w:val="24"/>
          <w:lang w:val="en-GB"/>
        </w:rPr>
        <w:t xml:space="preserve">l. 9: </w:t>
      </w:r>
      <w:proofErr w:type="spellStart"/>
      <w:r w:rsidRPr="00EB5390">
        <w:rPr>
          <w:rFonts w:ascii="Times New Roman" w:hAnsi="Times New Roman" w:cs="Times New Roman"/>
          <w:i/>
          <w:iCs/>
          <w:sz w:val="24"/>
          <w:szCs w:val="24"/>
          <w:lang w:val="en-GB"/>
        </w:rPr>
        <w:t>Mizusashi</w:t>
      </w:r>
      <w:proofErr w:type="spellEnd"/>
      <w:r w:rsidRPr="00EB5390">
        <w:rPr>
          <w:rFonts w:ascii="Times New Roman" w:hAnsi="Times New Roman" w:cs="Times New Roman"/>
          <w:i/>
          <w:iCs/>
          <w:sz w:val="24"/>
          <w:szCs w:val="24"/>
          <w:lang w:val="en-GB"/>
        </w:rPr>
        <w:t xml:space="preserve">, </w:t>
      </w:r>
      <w:proofErr w:type="spellStart"/>
      <w:r w:rsidRPr="00EB5390">
        <w:rPr>
          <w:rFonts w:ascii="Times New Roman" w:hAnsi="Times New Roman" w:cs="Times New Roman"/>
          <w:i/>
          <w:iCs/>
          <w:sz w:val="24"/>
          <w:szCs w:val="24"/>
          <w:lang w:val="en-GB"/>
        </w:rPr>
        <w:t>Bolesławiec</w:t>
      </w:r>
      <w:proofErr w:type="spellEnd"/>
      <w:r w:rsidRPr="00EB5390">
        <w:rPr>
          <w:rFonts w:ascii="Times New Roman" w:hAnsi="Times New Roman" w:cs="Times New Roman"/>
          <w:i/>
          <w:iCs/>
          <w:sz w:val="24"/>
          <w:szCs w:val="24"/>
          <w:lang w:val="en-GB"/>
        </w:rPr>
        <w:t xml:space="preserve"> ceramics, from the </w:t>
      </w:r>
      <w:proofErr w:type="spellStart"/>
      <w:r w:rsidRPr="00EB5390">
        <w:rPr>
          <w:rFonts w:ascii="Times New Roman" w:hAnsi="Times New Roman" w:cs="Times New Roman"/>
          <w:i/>
          <w:iCs/>
          <w:sz w:val="24"/>
          <w:szCs w:val="24"/>
          <w:lang w:val="en-GB"/>
        </w:rPr>
        <w:t>Senshinkai</w:t>
      </w:r>
      <w:proofErr w:type="spellEnd"/>
      <w:r w:rsidRPr="00EB5390">
        <w:rPr>
          <w:rFonts w:ascii="Times New Roman" w:hAnsi="Times New Roman" w:cs="Times New Roman"/>
          <w:i/>
          <w:iCs/>
          <w:sz w:val="24"/>
          <w:szCs w:val="24"/>
          <w:lang w:val="en-GB"/>
        </w:rPr>
        <w:t xml:space="preserve"> Association collection, photography by Dagmara Sojka</w:t>
      </w:r>
      <w:r w:rsidR="00A42797">
        <w:rPr>
          <w:rFonts w:ascii="Times New Roman" w:hAnsi="Times New Roman" w:cs="Times New Roman"/>
          <w:i/>
          <w:iCs/>
          <w:sz w:val="24"/>
          <w:szCs w:val="24"/>
          <w:lang w:val="en-GB"/>
        </w:rPr>
        <w:t>.</w:t>
      </w:r>
    </w:p>
    <w:p w14:paraId="3BFE544C" w14:textId="59FCD9CB" w:rsidR="00E732B6" w:rsidRDefault="00390843" w:rsidP="007E300B">
      <w:pPr>
        <w:spacing w:line="360" w:lineRule="auto"/>
        <w:rPr>
          <w:rFonts w:ascii="Times New Roman" w:hAnsi="Times New Roman" w:cs="Times New Roman"/>
          <w:sz w:val="28"/>
          <w:szCs w:val="28"/>
          <w:lang w:val="en-GB"/>
        </w:rPr>
      </w:pPr>
      <w:r w:rsidRPr="00390843">
        <w:rPr>
          <w:rFonts w:ascii="Times New Roman" w:hAnsi="Times New Roman" w:cs="Times New Roman"/>
          <w:sz w:val="28"/>
          <w:szCs w:val="28"/>
          <w:lang w:val="en-GB"/>
        </w:rPr>
        <w:lastRenderedPageBreak/>
        <w:t>Als</w:t>
      </w:r>
      <w:r>
        <w:rPr>
          <w:rFonts w:ascii="Times New Roman" w:hAnsi="Times New Roman" w:cs="Times New Roman"/>
          <w:sz w:val="28"/>
          <w:szCs w:val="28"/>
          <w:lang w:val="en-GB"/>
        </w:rPr>
        <w:t xml:space="preserve">o the other </w:t>
      </w:r>
      <w:r w:rsidR="00FB3BA8">
        <w:rPr>
          <w:rFonts w:ascii="Times New Roman" w:hAnsi="Times New Roman" w:cs="Times New Roman"/>
          <w:sz w:val="28"/>
          <w:szCs w:val="28"/>
          <w:lang w:val="en-GB"/>
        </w:rPr>
        <w:t xml:space="preserve">one, a tray for sweets made of wood in Podhale style </w:t>
      </w:r>
      <w:r w:rsidR="00C11621">
        <w:rPr>
          <w:rFonts w:ascii="Times New Roman" w:hAnsi="Times New Roman" w:cs="Times New Roman"/>
          <w:sz w:val="28"/>
          <w:szCs w:val="28"/>
          <w:lang w:val="en-GB"/>
        </w:rPr>
        <w:t xml:space="preserve">was ordered for the </w:t>
      </w:r>
      <w:proofErr w:type="spellStart"/>
      <w:r w:rsidR="00C11621">
        <w:rPr>
          <w:rFonts w:ascii="Times New Roman" w:hAnsi="Times New Roman" w:cs="Times New Roman"/>
          <w:sz w:val="28"/>
          <w:szCs w:val="28"/>
          <w:lang w:val="en-GB"/>
        </w:rPr>
        <w:t>Senshinkai</w:t>
      </w:r>
      <w:proofErr w:type="spellEnd"/>
      <w:r w:rsidR="00C11621">
        <w:rPr>
          <w:rFonts w:ascii="Times New Roman" w:hAnsi="Times New Roman" w:cs="Times New Roman"/>
          <w:sz w:val="28"/>
          <w:szCs w:val="28"/>
          <w:lang w:val="en-GB"/>
        </w:rPr>
        <w:t xml:space="preserve"> Association by</w:t>
      </w:r>
      <w:r w:rsidR="00B56F02">
        <w:rPr>
          <w:rFonts w:ascii="Times New Roman" w:hAnsi="Times New Roman" w:cs="Times New Roman"/>
          <w:sz w:val="28"/>
          <w:szCs w:val="28"/>
          <w:lang w:val="en-GB"/>
        </w:rPr>
        <w:t xml:space="preserve"> Yamagu</w:t>
      </w:r>
      <w:r w:rsidR="00B25169">
        <w:rPr>
          <w:rFonts w:ascii="Times New Roman" w:hAnsi="Times New Roman" w:cs="Times New Roman"/>
          <w:sz w:val="28"/>
          <w:szCs w:val="28"/>
          <w:lang w:val="en-GB"/>
        </w:rPr>
        <w:t>c</w:t>
      </w:r>
      <w:r w:rsidR="00B56F02">
        <w:rPr>
          <w:rFonts w:ascii="Times New Roman" w:hAnsi="Times New Roman" w:cs="Times New Roman"/>
          <w:sz w:val="28"/>
          <w:szCs w:val="28"/>
          <w:lang w:val="en-GB"/>
        </w:rPr>
        <w:t xml:space="preserve">hi sensei. They are both in use </w:t>
      </w:r>
      <w:r w:rsidR="00BD5FB6">
        <w:rPr>
          <w:rFonts w:ascii="Times New Roman" w:hAnsi="Times New Roman" w:cs="Times New Roman"/>
          <w:sz w:val="28"/>
          <w:szCs w:val="28"/>
          <w:lang w:val="en-GB"/>
        </w:rPr>
        <w:t>during</w:t>
      </w:r>
      <w:r w:rsidR="00B56F02">
        <w:rPr>
          <w:rFonts w:ascii="Times New Roman" w:hAnsi="Times New Roman" w:cs="Times New Roman"/>
          <w:sz w:val="28"/>
          <w:szCs w:val="28"/>
          <w:lang w:val="en-GB"/>
        </w:rPr>
        <w:t xml:space="preserve"> various tea gatherings</w:t>
      </w:r>
      <w:r w:rsidR="00C11621">
        <w:rPr>
          <w:rFonts w:ascii="Times New Roman" w:hAnsi="Times New Roman" w:cs="Times New Roman"/>
          <w:sz w:val="28"/>
          <w:szCs w:val="28"/>
          <w:lang w:val="en-GB"/>
        </w:rPr>
        <w:t xml:space="preserve"> </w:t>
      </w:r>
      <w:r w:rsidR="00B56F02">
        <w:rPr>
          <w:rFonts w:ascii="Times New Roman" w:hAnsi="Times New Roman" w:cs="Times New Roman"/>
          <w:sz w:val="28"/>
          <w:szCs w:val="28"/>
          <w:lang w:val="en-GB"/>
        </w:rPr>
        <w:t>until</w:t>
      </w:r>
      <w:r w:rsidR="00B0582C">
        <w:rPr>
          <w:rFonts w:ascii="Times New Roman" w:hAnsi="Times New Roman" w:cs="Times New Roman"/>
          <w:sz w:val="28"/>
          <w:szCs w:val="28"/>
          <w:lang w:val="en-GB"/>
        </w:rPr>
        <w:t xml:space="preserve"> today as a</w:t>
      </w:r>
      <w:r w:rsidR="00BD5FB6">
        <w:rPr>
          <w:rFonts w:ascii="Times New Roman" w:hAnsi="Times New Roman" w:cs="Times New Roman"/>
          <w:sz w:val="28"/>
          <w:szCs w:val="28"/>
          <w:lang w:val="en-GB"/>
        </w:rPr>
        <w:t xml:space="preserve">n </w:t>
      </w:r>
      <w:proofErr w:type="spellStart"/>
      <w:r w:rsidR="00BD5FB6">
        <w:rPr>
          <w:rFonts w:ascii="Times New Roman" w:hAnsi="Times New Roman" w:cs="Times New Roman"/>
          <w:sz w:val="28"/>
          <w:szCs w:val="28"/>
          <w:lang w:val="en-GB"/>
        </w:rPr>
        <w:t>emblema</w:t>
      </w:r>
      <w:proofErr w:type="spellEnd"/>
      <w:r w:rsidR="00BD5FB6">
        <w:rPr>
          <w:rFonts w:ascii="Times New Roman" w:hAnsi="Times New Roman" w:cs="Times New Roman"/>
          <w:sz w:val="28"/>
          <w:szCs w:val="28"/>
          <w:lang w:val="en-GB"/>
        </w:rPr>
        <w:t xml:space="preserve"> of tea spirit that may be </w:t>
      </w:r>
      <w:r w:rsidR="002E4EF4">
        <w:rPr>
          <w:rFonts w:ascii="Times New Roman" w:hAnsi="Times New Roman" w:cs="Times New Roman"/>
          <w:sz w:val="28"/>
          <w:szCs w:val="28"/>
          <w:lang w:val="en-GB"/>
        </w:rPr>
        <w:t>felt in every place of the world.</w:t>
      </w:r>
    </w:p>
    <w:p w14:paraId="05AE1CFC" w14:textId="77777777" w:rsidR="00DE0E3E" w:rsidRDefault="00DE0E3E" w:rsidP="007E300B">
      <w:pPr>
        <w:spacing w:line="360" w:lineRule="auto"/>
        <w:rPr>
          <w:rFonts w:ascii="Times New Roman" w:hAnsi="Times New Roman" w:cs="Times New Roman"/>
          <w:sz w:val="28"/>
          <w:szCs w:val="28"/>
          <w:lang w:val="en-GB"/>
        </w:rPr>
      </w:pPr>
    </w:p>
    <w:p w14:paraId="234D35BD" w14:textId="7C25B6B8" w:rsidR="00EB5390" w:rsidRDefault="00A42797" w:rsidP="00A42797">
      <w:pPr>
        <w:spacing w:line="360" w:lineRule="auto"/>
        <w:jc w:val="center"/>
        <w:rPr>
          <w:rFonts w:ascii="Times New Roman" w:hAnsi="Times New Roman" w:cs="Times New Roman"/>
          <w:sz w:val="28"/>
          <w:szCs w:val="28"/>
          <w:lang w:val="en-GB"/>
        </w:rPr>
      </w:pPr>
      <w:r w:rsidRPr="00A42797">
        <w:rPr>
          <w:rFonts w:ascii="Times New Roman" w:hAnsi="Times New Roman" w:cs="Times New Roman"/>
          <w:sz w:val="28"/>
          <w:szCs w:val="28"/>
        </w:rPr>
        <w:drawing>
          <wp:inline distT="0" distB="0" distL="0" distR="0" wp14:anchorId="4DDFA4FB" wp14:editId="17C92001">
            <wp:extent cx="5344799" cy="4008599"/>
            <wp:effectExtent l="0" t="0" r="8255" b="0"/>
            <wp:docPr id="181" name="Google Shape;181;p27" descr="Obraz zawierający w pomieszczeniu, półmisek, stół, ceramika&#10;&#10;Opis wygenerowany automatycznie"/>
            <wp:cNvGraphicFramePr/>
            <a:graphic xmlns:a="http://schemas.openxmlformats.org/drawingml/2006/main">
              <a:graphicData uri="http://schemas.openxmlformats.org/drawingml/2006/picture">
                <pic:pic xmlns:pic="http://schemas.openxmlformats.org/drawingml/2006/picture">
                  <pic:nvPicPr>
                    <pic:cNvPr id="181" name="Google Shape;181;p27" descr="Obraz zawierający w pomieszczeniu, półmisek, stół, ceramika&#10;&#10;Opis wygenerowany automatycznie"/>
                    <pic:cNvPicPr preferRelativeResize="0"/>
                  </pic:nvPicPr>
                  <pic:blipFill rotWithShape="1">
                    <a:blip r:embed="rId17">
                      <a:alphaModFix/>
                    </a:blip>
                    <a:srcRect/>
                    <a:stretch/>
                  </pic:blipFill>
                  <pic:spPr>
                    <a:xfrm>
                      <a:off x="0" y="0"/>
                      <a:ext cx="5344799" cy="4008599"/>
                    </a:xfrm>
                    <a:prstGeom prst="rect">
                      <a:avLst/>
                    </a:prstGeom>
                    <a:noFill/>
                    <a:ln>
                      <a:noFill/>
                    </a:ln>
                  </pic:spPr>
                </pic:pic>
              </a:graphicData>
            </a:graphic>
          </wp:inline>
        </w:drawing>
      </w:r>
    </w:p>
    <w:p w14:paraId="2F3406D7" w14:textId="771F56CA" w:rsidR="00A42797" w:rsidRPr="00A42797" w:rsidRDefault="00A42797" w:rsidP="00A42797">
      <w:pPr>
        <w:spacing w:line="360" w:lineRule="auto"/>
        <w:jc w:val="center"/>
        <w:rPr>
          <w:rFonts w:ascii="Times New Roman" w:hAnsi="Times New Roman" w:cs="Times New Roman"/>
          <w:i/>
          <w:iCs/>
          <w:sz w:val="24"/>
          <w:szCs w:val="24"/>
          <w:lang w:val="en-GB"/>
        </w:rPr>
      </w:pPr>
      <w:r w:rsidRPr="00A42797">
        <w:rPr>
          <w:rFonts w:ascii="Times New Roman" w:hAnsi="Times New Roman" w:cs="Times New Roman"/>
          <w:i/>
          <w:iCs/>
          <w:sz w:val="24"/>
          <w:szCs w:val="24"/>
          <w:lang w:val="en-GB"/>
        </w:rPr>
        <w:t>I</w:t>
      </w:r>
      <w:r w:rsidR="00C0254D">
        <w:rPr>
          <w:rFonts w:ascii="Times New Roman" w:hAnsi="Times New Roman" w:cs="Times New Roman"/>
          <w:i/>
          <w:iCs/>
          <w:sz w:val="24"/>
          <w:szCs w:val="24"/>
          <w:lang w:val="en-GB"/>
        </w:rPr>
        <w:t>l</w:t>
      </w:r>
      <w:r w:rsidRPr="00A42797">
        <w:rPr>
          <w:rFonts w:ascii="Times New Roman" w:hAnsi="Times New Roman" w:cs="Times New Roman"/>
          <w:i/>
          <w:iCs/>
          <w:sz w:val="24"/>
          <w:szCs w:val="24"/>
          <w:lang w:val="en-GB"/>
        </w:rPr>
        <w:t xml:space="preserve">l.10: </w:t>
      </w:r>
      <w:r w:rsidRPr="00A42797">
        <w:rPr>
          <w:rFonts w:ascii="Times New Roman" w:hAnsi="Times New Roman" w:cs="Times New Roman"/>
          <w:i/>
          <w:iCs/>
          <w:sz w:val="24"/>
          <w:szCs w:val="24"/>
          <w:lang w:val="en-GB"/>
        </w:rPr>
        <w:t xml:space="preserve">Bon, Podhale-style wooden tray, from the </w:t>
      </w:r>
      <w:proofErr w:type="spellStart"/>
      <w:r w:rsidRPr="00A42797">
        <w:rPr>
          <w:rFonts w:ascii="Times New Roman" w:hAnsi="Times New Roman" w:cs="Times New Roman"/>
          <w:i/>
          <w:iCs/>
          <w:sz w:val="24"/>
          <w:szCs w:val="24"/>
          <w:lang w:val="en-GB"/>
        </w:rPr>
        <w:t>Senshinkai</w:t>
      </w:r>
      <w:proofErr w:type="spellEnd"/>
      <w:r w:rsidRPr="00A42797">
        <w:rPr>
          <w:rFonts w:ascii="Times New Roman" w:hAnsi="Times New Roman" w:cs="Times New Roman"/>
          <w:i/>
          <w:iCs/>
          <w:sz w:val="24"/>
          <w:szCs w:val="24"/>
          <w:lang w:val="en-GB"/>
        </w:rPr>
        <w:t xml:space="preserve"> Association collection, photography by Grzegorz Adamczyk</w:t>
      </w:r>
      <w:r>
        <w:rPr>
          <w:rFonts w:ascii="Times New Roman" w:hAnsi="Times New Roman" w:cs="Times New Roman"/>
          <w:i/>
          <w:iCs/>
          <w:sz w:val="24"/>
          <w:szCs w:val="24"/>
          <w:lang w:val="en-GB"/>
        </w:rPr>
        <w:t>.</w:t>
      </w:r>
    </w:p>
    <w:p w14:paraId="3D4A0D67" w14:textId="77777777" w:rsidR="00A42797" w:rsidRDefault="00A42797" w:rsidP="007E300B">
      <w:pPr>
        <w:spacing w:line="360" w:lineRule="auto"/>
        <w:rPr>
          <w:rFonts w:ascii="Times New Roman" w:hAnsi="Times New Roman" w:cs="Times New Roman"/>
          <w:sz w:val="28"/>
          <w:szCs w:val="28"/>
          <w:lang w:val="en-GB"/>
        </w:rPr>
      </w:pPr>
    </w:p>
    <w:p w14:paraId="5EC0D13D" w14:textId="26DB11E4" w:rsidR="002E4EF4" w:rsidRPr="0051614B" w:rsidRDefault="002E4EF4"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And the spirit of tea </w:t>
      </w:r>
      <w:r w:rsidR="00D105BD">
        <w:rPr>
          <w:rFonts w:ascii="Times New Roman" w:hAnsi="Times New Roman" w:cs="Times New Roman"/>
          <w:sz w:val="28"/>
          <w:szCs w:val="28"/>
          <w:lang w:val="en-GB"/>
        </w:rPr>
        <w:t xml:space="preserve">as a peaceful contemplation of the world beauty is </w:t>
      </w:r>
      <w:r w:rsidR="00816EDB">
        <w:rPr>
          <w:rFonts w:ascii="Times New Roman" w:hAnsi="Times New Roman" w:cs="Times New Roman"/>
          <w:sz w:val="28"/>
          <w:szCs w:val="28"/>
          <w:lang w:val="en-GB"/>
        </w:rPr>
        <w:t xml:space="preserve">also shared by </w:t>
      </w:r>
      <w:r w:rsidR="000102C7" w:rsidRPr="000102C7">
        <w:rPr>
          <w:rFonts w:ascii="Times New Roman" w:hAnsi="Times New Roman" w:cs="Times New Roman"/>
          <w:sz w:val="28"/>
          <w:szCs w:val="28"/>
          <w:lang w:val="en-GB"/>
        </w:rPr>
        <w:t xml:space="preserve">Sen </w:t>
      </w:r>
      <w:proofErr w:type="spellStart"/>
      <w:r w:rsidR="000102C7" w:rsidRPr="000102C7">
        <w:rPr>
          <w:rFonts w:ascii="Times New Roman" w:hAnsi="Times New Roman" w:cs="Times New Roman"/>
          <w:sz w:val="28"/>
          <w:szCs w:val="28"/>
          <w:lang w:val="en-GB"/>
        </w:rPr>
        <w:t>Sōshitsu</w:t>
      </w:r>
      <w:proofErr w:type="spellEnd"/>
      <w:r w:rsidR="000102C7" w:rsidRPr="000102C7">
        <w:rPr>
          <w:rFonts w:ascii="Times New Roman" w:hAnsi="Times New Roman" w:cs="Times New Roman"/>
          <w:sz w:val="28"/>
          <w:szCs w:val="28"/>
          <w:lang w:val="en-GB"/>
        </w:rPr>
        <w:t xml:space="preserve"> XV</w:t>
      </w:r>
      <w:r w:rsidR="000102C7">
        <w:rPr>
          <w:rFonts w:ascii="Times New Roman" w:hAnsi="Times New Roman" w:cs="Times New Roman"/>
          <w:sz w:val="28"/>
          <w:szCs w:val="28"/>
          <w:lang w:val="en-GB"/>
        </w:rPr>
        <w:t xml:space="preserve"> (b. 1923)</w:t>
      </w:r>
      <w:r w:rsidR="00477BB1">
        <w:rPr>
          <w:rFonts w:ascii="Times New Roman" w:hAnsi="Times New Roman" w:cs="Times New Roman"/>
          <w:sz w:val="28"/>
          <w:szCs w:val="28"/>
          <w:lang w:val="en-GB"/>
        </w:rPr>
        <w:t xml:space="preserve">, the former head of the </w:t>
      </w:r>
      <w:proofErr w:type="spellStart"/>
      <w:r w:rsidR="00477BB1">
        <w:rPr>
          <w:rFonts w:ascii="Times New Roman" w:hAnsi="Times New Roman" w:cs="Times New Roman"/>
          <w:sz w:val="28"/>
          <w:szCs w:val="28"/>
          <w:lang w:val="en-GB"/>
        </w:rPr>
        <w:t>Urasenke</w:t>
      </w:r>
      <w:proofErr w:type="spellEnd"/>
      <w:r w:rsidR="00477BB1">
        <w:rPr>
          <w:rFonts w:ascii="Times New Roman" w:hAnsi="Times New Roman" w:cs="Times New Roman"/>
          <w:sz w:val="28"/>
          <w:szCs w:val="28"/>
          <w:lang w:val="en-GB"/>
        </w:rPr>
        <w:t xml:space="preserve"> </w:t>
      </w:r>
      <w:proofErr w:type="spellStart"/>
      <w:r w:rsidR="00477BB1">
        <w:rPr>
          <w:rFonts w:ascii="Times New Roman" w:hAnsi="Times New Roman" w:cs="Times New Roman"/>
          <w:sz w:val="28"/>
          <w:szCs w:val="28"/>
          <w:lang w:val="en-GB"/>
        </w:rPr>
        <w:t>chadō</w:t>
      </w:r>
      <w:proofErr w:type="spellEnd"/>
      <w:r w:rsidR="00477BB1">
        <w:rPr>
          <w:rFonts w:ascii="Times New Roman" w:hAnsi="Times New Roman" w:cs="Times New Roman"/>
          <w:sz w:val="28"/>
          <w:szCs w:val="28"/>
          <w:lang w:val="en-GB"/>
        </w:rPr>
        <w:t xml:space="preserve"> school</w:t>
      </w:r>
      <w:r w:rsidR="007D51C3">
        <w:rPr>
          <w:rFonts w:ascii="Times New Roman" w:hAnsi="Times New Roman" w:cs="Times New Roman"/>
          <w:sz w:val="28"/>
          <w:szCs w:val="28"/>
          <w:lang w:val="en-GB"/>
        </w:rPr>
        <w:t>. He</w:t>
      </w:r>
      <w:r w:rsidR="00685F63">
        <w:rPr>
          <w:rFonts w:ascii="Times New Roman" w:hAnsi="Times New Roman" w:cs="Times New Roman"/>
          <w:sz w:val="28"/>
          <w:szCs w:val="28"/>
          <w:lang w:val="en-GB"/>
        </w:rPr>
        <w:t xml:space="preserve"> travels around the world </w:t>
      </w:r>
      <w:r w:rsidR="00554474">
        <w:rPr>
          <w:rFonts w:ascii="Times New Roman" w:hAnsi="Times New Roman" w:cs="Times New Roman"/>
          <w:sz w:val="28"/>
          <w:szCs w:val="28"/>
          <w:lang w:val="en-GB"/>
        </w:rPr>
        <w:t>since 1950</w:t>
      </w:r>
      <w:r w:rsidR="007D51C3">
        <w:rPr>
          <w:rFonts w:ascii="Times New Roman" w:hAnsi="Times New Roman" w:cs="Times New Roman"/>
          <w:sz w:val="28"/>
          <w:szCs w:val="28"/>
          <w:lang w:val="en-GB"/>
        </w:rPr>
        <w:t xml:space="preserve"> and spread</w:t>
      </w:r>
      <w:r w:rsidR="00341209">
        <w:rPr>
          <w:rFonts w:ascii="Times New Roman" w:hAnsi="Times New Roman" w:cs="Times New Roman"/>
          <w:sz w:val="28"/>
          <w:szCs w:val="28"/>
          <w:lang w:val="en-GB"/>
        </w:rPr>
        <w:t xml:space="preserve">s the philosophy of </w:t>
      </w:r>
      <w:proofErr w:type="spellStart"/>
      <w:r w:rsidR="00341209">
        <w:rPr>
          <w:rFonts w:ascii="Times New Roman" w:hAnsi="Times New Roman" w:cs="Times New Roman"/>
          <w:sz w:val="28"/>
          <w:szCs w:val="28"/>
          <w:lang w:val="en-GB"/>
        </w:rPr>
        <w:t>chadō</w:t>
      </w:r>
      <w:proofErr w:type="spellEnd"/>
      <w:r w:rsidR="001A6BFF">
        <w:rPr>
          <w:rFonts w:ascii="Times New Roman" w:hAnsi="Times New Roman" w:cs="Times New Roman"/>
          <w:sz w:val="28"/>
          <w:szCs w:val="28"/>
          <w:lang w:val="en-GB"/>
        </w:rPr>
        <w:t xml:space="preserve"> and, among many other activities he </w:t>
      </w:r>
      <w:r w:rsidR="007F20BC">
        <w:rPr>
          <w:rFonts w:ascii="Times New Roman" w:hAnsi="Times New Roman" w:cs="Times New Roman"/>
          <w:sz w:val="28"/>
          <w:szCs w:val="28"/>
          <w:lang w:val="en-GB"/>
        </w:rPr>
        <w:t xml:space="preserve">does </w:t>
      </w:r>
      <w:proofErr w:type="spellStart"/>
      <w:r w:rsidR="0051614B">
        <w:rPr>
          <w:rFonts w:ascii="Times New Roman" w:hAnsi="Times New Roman" w:cs="Times New Roman"/>
          <w:i/>
          <w:iCs/>
          <w:sz w:val="28"/>
          <w:szCs w:val="28"/>
          <w:lang w:val="en-GB"/>
        </w:rPr>
        <w:t>kenchasihiki</w:t>
      </w:r>
      <w:proofErr w:type="spellEnd"/>
      <w:r w:rsidR="0051614B">
        <w:rPr>
          <w:rFonts w:ascii="Times New Roman" w:hAnsi="Times New Roman" w:cs="Times New Roman"/>
          <w:sz w:val="28"/>
          <w:szCs w:val="28"/>
          <w:lang w:val="en-GB"/>
        </w:rPr>
        <w:t xml:space="preserve">, or offering a </w:t>
      </w:r>
      <w:r w:rsidR="005F6B2A">
        <w:rPr>
          <w:rFonts w:ascii="Times New Roman" w:hAnsi="Times New Roman" w:cs="Times New Roman"/>
          <w:sz w:val="28"/>
          <w:szCs w:val="28"/>
          <w:lang w:val="en-GB"/>
        </w:rPr>
        <w:t>cup</w:t>
      </w:r>
      <w:r w:rsidR="0051614B">
        <w:rPr>
          <w:rFonts w:ascii="Times New Roman" w:hAnsi="Times New Roman" w:cs="Times New Roman"/>
          <w:sz w:val="28"/>
          <w:szCs w:val="28"/>
          <w:lang w:val="en-GB"/>
        </w:rPr>
        <w:t xml:space="preserve"> of tea </w:t>
      </w:r>
      <w:r w:rsidR="005F6B2A">
        <w:rPr>
          <w:rFonts w:ascii="Times New Roman" w:hAnsi="Times New Roman" w:cs="Times New Roman"/>
          <w:sz w:val="28"/>
          <w:szCs w:val="28"/>
          <w:lang w:val="en-GB"/>
        </w:rPr>
        <w:t>for world peace.</w:t>
      </w:r>
      <w:r w:rsidR="002259D5">
        <w:rPr>
          <w:rFonts w:ascii="Times New Roman" w:hAnsi="Times New Roman" w:cs="Times New Roman"/>
          <w:sz w:val="28"/>
          <w:szCs w:val="28"/>
          <w:lang w:val="en-GB"/>
        </w:rPr>
        <w:t xml:space="preserve"> It proceeds every time in completely Japanese style but in places impo</w:t>
      </w:r>
      <w:r w:rsidR="00B5138F">
        <w:rPr>
          <w:rFonts w:ascii="Times New Roman" w:hAnsi="Times New Roman" w:cs="Times New Roman"/>
          <w:sz w:val="28"/>
          <w:szCs w:val="28"/>
          <w:lang w:val="en-GB"/>
        </w:rPr>
        <w:t xml:space="preserve">rtant for the local society, such as it was in 2007 in Krakow, </w:t>
      </w:r>
      <w:r w:rsidR="00B5138F">
        <w:rPr>
          <w:rFonts w:ascii="Times New Roman" w:hAnsi="Times New Roman" w:cs="Times New Roman"/>
          <w:sz w:val="28"/>
          <w:szCs w:val="28"/>
          <w:lang w:val="en-GB"/>
        </w:rPr>
        <w:lastRenderedPageBreak/>
        <w:t>Poland</w:t>
      </w:r>
      <w:r w:rsidR="0008229B">
        <w:rPr>
          <w:rFonts w:ascii="Times New Roman" w:hAnsi="Times New Roman" w:cs="Times New Roman"/>
          <w:sz w:val="28"/>
          <w:szCs w:val="28"/>
          <w:lang w:val="en-GB"/>
        </w:rPr>
        <w:t>, in the St. Mary’s Basilica, during t</w:t>
      </w:r>
      <w:r w:rsidR="004C20C4">
        <w:rPr>
          <w:rFonts w:ascii="Times New Roman" w:hAnsi="Times New Roman" w:cs="Times New Roman"/>
          <w:sz w:val="28"/>
          <w:szCs w:val="28"/>
          <w:lang w:val="en-GB"/>
        </w:rPr>
        <w:t xml:space="preserve">he holy mass. As we can see, </w:t>
      </w:r>
      <w:proofErr w:type="spellStart"/>
      <w:r w:rsidR="004C20C4" w:rsidRPr="003E0EB6">
        <w:rPr>
          <w:rFonts w:ascii="Times New Roman" w:hAnsi="Times New Roman" w:cs="Times New Roman"/>
          <w:i/>
          <w:iCs/>
          <w:sz w:val="28"/>
          <w:szCs w:val="28"/>
          <w:lang w:val="en-GB"/>
        </w:rPr>
        <w:t>karamono</w:t>
      </w:r>
      <w:proofErr w:type="spellEnd"/>
      <w:r w:rsidR="004C20C4">
        <w:rPr>
          <w:rFonts w:ascii="Times New Roman" w:hAnsi="Times New Roman" w:cs="Times New Roman"/>
          <w:sz w:val="28"/>
          <w:szCs w:val="28"/>
          <w:lang w:val="en-GB"/>
        </w:rPr>
        <w:t xml:space="preserve"> were used for this ceremony.</w:t>
      </w:r>
    </w:p>
    <w:p w14:paraId="3FEB40E0" w14:textId="77777777" w:rsidR="0015127F" w:rsidRDefault="0015127F" w:rsidP="007E300B">
      <w:pPr>
        <w:spacing w:line="360" w:lineRule="auto"/>
        <w:rPr>
          <w:rFonts w:ascii="Times New Roman" w:hAnsi="Times New Roman" w:cs="Times New Roman"/>
          <w:sz w:val="28"/>
          <w:szCs w:val="28"/>
          <w:lang w:val="en-GB"/>
        </w:rPr>
      </w:pPr>
    </w:p>
    <w:p w14:paraId="2435980E" w14:textId="06CD9E77" w:rsidR="00A42797" w:rsidRDefault="00AB6D1B" w:rsidP="00AB6D1B">
      <w:pPr>
        <w:spacing w:line="360" w:lineRule="auto"/>
        <w:jc w:val="center"/>
        <w:rPr>
          <w:rFonts w:ascii="Times New Roman" w:hAnsi="Times New Roman" w:cs="Times New Roman"/>
          <w:sz w:val="28"/>
          <w:szCs w:val="28"/>
          <w:lang w:val="en-GB"/>
        </w:rPr>
      </w:pPr>
      <w:r w:rsidRPr="00AB6D1B">
        <w:rPr>
          <w:rFonts w:ascii="Times New Roman" w:hAnsi="Times New Roman" w:cs="Times New Roman"/>
          <w:sz w:val="28"/>
          <w:szCs w:val="28"/>
        </w:rPr>
        <w:drawing>
          <wp:inline distT="0" distB="0" distL="0" distR="0" wp14:anchorId="1944DE86" wp14:editId="0219835D">
            <wp:extent cx="4278025" cy="2852026"/>
            <wp:effectExtent l="0" t="0" r="8255" b="5715"/>
            <wp:docPr id="188" name="Google Shape;188;p28" descr="Obraz zawierający ubrania, osoba, rytuał, świeca&#10;&#10;Opis wygenerowany automatycznie"/>
            <wp:cNvGraphicFramePr/>
            <a:graphic xmlns:a="http://schemas.openxmlformats.org/drawingml/2006/main">
              <a:graphicData uri="http://schemas.openxmlformats.org/drawingml/2006/picture">
                <pic:pic xmlns:pic="http://schemas.openxmlformats.org/drawingml/2006/picture">
                  <pic:nvPicPr>
                    <pic:cNvPr id="188" name="Google Shape;188;p28" descr="Obraz zawierający ubrania, osoba, rytuał, świeca&#10;&#10;Opis wygenerowany automatycznie"/>
                    <pic:cNvPicPr preferRelativeResize="0"/>
                  </pic:nvPicPr>
                  <pic:blipFill>
                    <a:blip r:embed="rId18">
                      <a:alphaModFix/>
                    </a:blip>
                    <a:stretch>
                      <a:fillRect/>
                    </a:stretch>
                  </pic:blipFill>
                  <pic:spPr>
                    <a:xfrm>
                      <a:off x="0" y="0"/>
                      <a:ext cx="4278025" cy="2852026"/>
                    </a:xfrm>
                    <a:prstGeom prst="rect">
                      <a:avLst/>
                    </a:prstGeom>
                    <a:noFill/>
                    <a:ln>
                      <a:noFill/>
                    </a:ln>
                  </pic:spPr>
                </pic:pic>
              </a:graphicData>
            </a:graphic>
          </wp:inline>
        </w:drawing>
      </w:r>
    </w:p>
    <w:p w14:paraId="272345F8" w14:textId="00ED3931" w:rsidR="00AB6D1B" w:rsidRDefault="00AB6D1B" w:rsidP="00AB6D1B">
      <w:pPr>
        <w:spacing w:line="360" w:lineRule="auto"/>
        <w:jc w:val="center"/>
        <w:rPr>
          <w:rFonts w:ascii="Times New Roman" w:hAnsi="Times New Roman" w:cs="Times New Roman"/>
          <w:sz w:val="28"/>
          <w:szCs w:val="28"/>
          <w:lang w:val="en-GB"/>
        </w:rPr>
      </w:pPr>
      <w:r w:rsidRPr="00AB6D1B">
        <w:rPr>
          <w:rFonts w:ascii="Times New Roman" w:hAnsi="Times New Roman" w:cs="Times New Roman"/>
          <w:sz w:val="28"/>
          <w:szCs w:val="28"/>
        </w:rPr>
        <w:drawing>
          <wp:inline distT="0" distB="0" distL="0" distR="0" wp14:anchorId="27B7C30D" wp14:editId="4FC290AE">
            <wp:extent cx="4278025" cy="2852010"/>
            <wp:effectExtent l="0" t="0" r="8255" b="5715"/>
            <wp:docPr id="189" name="Google Shape;189;p28" descr="Obraz zawierający szata, osoba, ubrania, rytuał&#10;&#10;Opis wygenerowany automatycznie"/>
            <wp:cNvGraphicFramePr/>
            <a:graphic xmlns:a="http://schemas.openxmlformats.org/drawingml/2006/main">
              <a:graphicData uri="http://schemas.openxmlformats.org/drawingml/2006/picture">
                <pic:pic xmlns:pic="http://schemas.openxmlformats.org/drawingml/2006/picture">
                  <pic:nvPicPr>
                    <pic:cNvPr id="189" name="Google Shape;189;p28" descr="Obraz zawierający szata, osoba, ubrania, rytuał&#10;&#10;Opis wygenerowany automatycznie"/>
                    <pic:cNvPicPr preferRelativeResize="0"/>
                  </pic:nvPicPr>
                  <pic:blipFill>
                    <a:blip r:embed="rId19">
                      <a:alphaModFix/>
                    </a:blip>
                    <a:stretch>
                      <a:fillRect/>
                    </a:stretch>
                  </pic:blipFill>
                  <pic:spPr>
                    <a:xfrm>
                      <a:off x="0" y="0"/>
                      <a:ext cx="4278025" cy="2852010"/>
                    </a:xfrm>
                    <a:prstGeom prst="rect">
                      <a:avLst/>
                    </a:prstGeom>
                    <a:noFill/>
                    <a:ln>
                      <a:noFill/>
                    </a:ln>
                  </pic:spPr>
                </pic:pic>
              </a:graphicData>
            </a:graphic>
          </wp:inline>
        </w:drawing>
      </w:r>
    </w:p>
    <w:p w14:paraId="06B5FFAC" w14:textId="78E80816" w:rsidR="00AB6D1B" w:rsidRPr="0053077D" w:rsidRDefault="00AB6D1B" w:rsidP="00AB6D1B">
      <w:pPr>
        <w:spacing w:line="360" w:lineRule="auto"/>
        <w:jc w:val="center"/>
        <w:rPr>
          <w:rFonts w:ascii="Times New Roman" w:hAnsi="Times New Roman" w:cs="Times New Roman"/>
          <w:i/>
          <w:iCs/>
          <w:sz w:val="24"/>
          <w:szCs w:val="24"/>
          <w:lang w:val="en-GB"/>
        </w:rPr>
      </w:pPr>
      <w:r w:rsidRPr="0053077D">
        <w:rPr>
          <w:rFonts w:ascii="Times New Roman" w:hAnsi="Times New Roman" w:cs="Times New Roman"/>
          <w:i/>
          <w:iCs/>
          <w:sz w:val="24"/>
          <w:szCs w:val="24"/>
          <w:lang w:val="en-GB"/>
        </w:rPr>
        <w:t xml:space="preserve">Ills. </w:t>
      </w:r>
      <w:r w:rsidR="003E39B9" w:rsidRPr="0053077D">
        <w:rPr>
          <w:rFonts w:ascii="Times New Roman" w:hAnsi="Times New Roman" w:cs="Times New Roman"/>
          <w:i/>
          <w:iCs/>
          <w:sz w:val="24"/>
          <w:szCs w:val="24"/>
          <w:lang w:val="en-GB"/>
        </w:rPr>
        <w:t>11-12</w:t>
      </w:r>
      <w:r w:rsidR="00E20934" w:rsidRPr="0053077D">
        <w:rPr>
          <w:rFonts w:ascii="Times New Roman" w:hAnsi="Times New Roman" w:cs="Times New Roman"/>
          <w:i/>
          <w:iCs/>
          <w:sz w:val="24"/>
          <w:szCs w:val="24"/>
          <w:lang w:val="en-GB"/>
        </w:rPr>
        <w:t xml:space="preserve">: </w:t>
      </w:r>
      <w:r w:rsidR="0053077D" w:rsidRPr="0053077D">
        <w:rPr>
          <w:rFonts w:ascii="Times New Roman" w:hAnsi="Times New Roman" w:cs="Times New Roman"/>
          <w:i/>
          <w:iCs/>
          <w:sz w:val="24"/>
          <w:szCs w:val="24"/>
          <w:lang w:val="en-GB"/>
        </w:rPr>
        <w:t xml:space="preserve">Sen </w:t>
      </w:r>
      <w:proofErr w:type="spellStart"/>
      <w:r w:rsidR="0053077D" w:rsidRPr="0053077D">
        <w:rPr>
          <w:rFonts w:ascii="Times New Roman" w:hAnsi="Times New Roman" w:cs="Times New Roman"/>
          <w:i/>
          <w:iCs/>
          <w:sz w:val="24"/>
          <w:szCs w:val="24"/>
          <w:lang w:val="en-GB"/>
        </w:rPr>
        <w:t>Sōshitsu</w:t>
      </w:r>
      <w:proofErr w:type="spellEnd"/>
      <w:r w:rsidR="0053077D" w:rsidRPr="0053077D">
        <w:rPr>
          <w:rFonts w:ascii="Times New Roman" w:hAnsi="Times New Roman" w:cs="Times New Roman"/>
          <w:i/>
          <w:iCs/>
          <w:sz w:val="24"/>
          <w:szCs w:val="24"/>
          <w:lang w:val="en-GB"/>
        </w:rPr>
        <w:t xml:space="preserve"> XV during </w:t>
      </w:r>
      <w:proofErr w:type="spellStart"/>
      <w:r w:rsidR="0053077D" w:rsidRPr="0053077D">
        <w:rPr>
          <w:rFonts w:ascii="Times New Roman" w:hAnsi="Times New Roman" w:cs="Times New Roman"/>
          <w:i/>
          <w:iCs/>
          <w:sz w:val="24"/>
          <w:szCs w:val="24"/>
          <w:lang w:val="en-GB"/>
        </w:rPr>
        <w:t>kenchashiki</w:t>
      </w:r>
      <w:proofErr w:type="spellEnd"/>
      <w:r w:rsidR="0053077D" w:rsidRPr="0053077D">
        <w:rPr>
          <w:rFonts w:ascii="Times New Roman" w:hAnsi="Times New Roman" w:cs="Times New Roman"/>
          <w:i/>
          <w:iCs/>
          <w:sz w:val="24"/>
          <w:szCs w:val="24"/>
          <w:lang w:val="en-GB"/>
        </w:rPr>
        <w:t xml:space="preserve">, </w:t>
      </w:r>
      <w:r w:rsidR="0053077D" w:rsidRPr="0053077D">
        <w:rPr>
          <w:rFonts w:ascii="Times New Roman" w:hAnsi="Times New Roman" w:cs="Times New Roman"/>
          <w:i/>
          <w:iCs/>
          <w:sz w:val="24"/>
          <w:szCs w:val="24"/>
          <w:lang w:val="en-GB"/>
        </w:rPr>
        <w:t>Krakow, St. Mary’s Basilica, July 2007</w:t>
      </w:r>
      <w:r w:rsidR="0053077D" w:rsidRPr="0053077D">
        <w:rPr>
          <w:rFonts w:ascii="Times New Roman" w:hAnsi="Times New Roman" w:cs="Times New Roman"/>
          <w:i/>
          <w:iCs/>
          <w:sz w:val="24"/>
          <w:szCs w:val="24"/>
          <w:lang w:val="en-GB"/>
        </w:rPr>
        <w:t xml:space="preserve">. </w:t>
      </w:r>
      <w:r w:rsidR="0053077D" w:rsidRPr="0053077D">
        <w:rPr>
          <w:rFonts w:ascii="Times New Roman" w:hAnsi="Times New Roman" w:cs="Times New Roman"/>
          <w:i/>
          <w:iCs/>
          <w:sz w:val="24"/>
          <w:szCs w:val="24"/>
          <w:lang w:val="en-GB"/>
        </w:rPr>
        <w:t xml:space="preserve">Source: A. Görlich, Ichigo </w:t>
      </w:r>
      <w:proofErr w:type="spellStart"/>
      <w:r w:rsidR="0053077D" w:rsidRPr="0053077D">
        <w:rPr>
          <w:rFonts w:ascii="Times New Roman" w:hAnsi="Times New Roman" w:cs="Times New Roman"/>
          <w:i/>
          <w:iCs/>
          <w:sz w:val="24"/>
          <w:szCs w:val="24"/>
          <w:lang w:val="en-GB"/>
        </w:rPr>
        <w:t>ichie</w:t>
      </w:r>
      <w:proofErr w:type="spellEnd"/>
      <w:r w:rsidR="0053077D" w:rsidRPr="0053077D">
        <w:rPr>
          <w:rFonts w:ascii="Times New Roman" w:hAnsi="Times New Roman" w:cs="Times New Roman"/>
          <w:i/>
          <w:iCs/>
          <w:sz w:val="24"/>
          <w:szCs w:val="24"/>
          <w:lang w:val="en-GB"/>
        </w:rPr>
        <w:t xml:space="preserve">. </w:t>
      </w:r>
      <w:proofErr w:type="spellStart"/>
      <w:r w:rsidR="0053077D" w:rsidRPr="0053077D">
        <w:rPr>
          <w:rFonts w:ascii="Times New Roman" w:hAnsi="Times New Roman" w:cs="Times New Roman"/>
          <w:i/>
          <w:iCs/>
          <w:sz w:val="24"/>
          <w:szCs w:val="24"/>
          <w:lang w:val="en-GB"/>
        </w:rPr>
        <w:t>Wchodząc</w:t>
      </w:r>
      <w:proofErr w:type="spellEnd"/>
      <w:r w:rsidR="0053077D" w:rsidRPr="0053077D">
        <w:rPr>
          <w:rFonts w:ascii="Times New Roman" w:hAnsi="Times New Roman" w:cs="Times New Roman"/>
          <w:i/>
          <w:iCs/>
          <w:sz w:val="24"/>
          <w:szCs w:val="24"/>
          <w:lang w:val="en-GB"/>
        </w:rPr>
        <w:t xml:space="preserve"> </w:t>
      </w:r>
      <w:proofErr w:type="spellStart"/>
      <w:r w:rsidR="0053077D" w:rsidRPr="0053077D">
        <w:rPr>
          <w:rFonts w:ascii="Times New Roman" w:hAnsi="Times New Roman" w:cs="Times New Roman"/>
          <w:i/>
          <w:iCs/>
          <w:sz w:val="24"/>
          <w:szCs w:val="24"/>
          <w:lang w:val="en-GB"/>
        </w:rPr>
        <w:t>na</w:t>
      </w:r>
      <w:proofErr w:type="spellEnd"/>
      <w:r w:rsidR="0053077D" w:rsidRPr="0053077D">
        <w:rPr>
          <w:rFonts w:ascii="Times New Roman" w:hAnsi="Times New Roman" w:cs="Times New Roman"/>
          <w:i/>
          <w:iCs/>
          <w:sz w:val="24"/>
          <w:szCs w:val="24"/>
          <w:lang w:val="en-GB"/>
        </w:rPr>
        <w:t xml:space="preserve"> </w:t>
      </w:r>
      <w:proofErr w:type="spellStart"/>
      <w:r w:rsidR="0053077D" w:rsidRPr="0053077D">
        <w:rPr>
          <w:rFonts w:ascii="Times New Roman" w:hAnsi="Times New Roman" w:cs="Times New Roman"/>
          <w:i/>
          <w:iCs/>
          <w:sz w:val="24"/>
          <w:szCs w:val="24"/>
          <w:lang w:val="en-GB"/>
        </w:rPr>
        <w:t>Drogę</w:t>
      </w:r>
      <w:proofErr w:type="spellEnd"/>
      <w:r w:rsidR="0053077D" w:rsidRPr="0053077D">
        <w:rPr>
          <w:rFonts w:ascii="Times New Roman" w:hAnsi="Times New Roman" w:cs="Times New Roman"/>
          <w:i/>
          <w:iCs/>
          <w:sz w:val="24"/>
          <w:szCs w:val="24"/>
          <w:lang w:val="en-GB"/>
        </w:rPr>
        <w:t xml:space="preserve"> </w:t>
      </w:r>
      <w:proofErr w:type="spellStart"/>
      <w:r w:rsidR="0053077D" w:rsidRPr="0053077D">
        <w:rPr>
          <w:rFonts w:ascii="Times New Roman" w:hAnsi="Times New Roman" w:cs="Times New Roman"/>
          <w:i/>
          <w:iCs/>
          <w:sz w:val="24"/>
          <w:szCs w:val="24"/>
          <w:lang w:val="en-GB"/>
        </w:rPr>
        <w:t>Herbaty</w:t>
      </w:r>
      <w:proofErr w:type="spellEnd"/>
      <w:r w:rsidR="0053077D" w:rsidRPr="0053077D">
        <w:rPr>
          <w:rFonts w:ascii="Times New Roman" w:hAnsi="Times New Roman" w:cs="Times New Roman"/>
          <w:i/>
          <w:iCs/>
          <w:sz w:val="24"/>
          <w:szCs w:val="24"/>
          <w:lang w:val="en-GB"/>
        </w:rPr>
        <w:t>.</w:t>
      </w:r>
    </w:p>
    <w:p w14:paraId="4BE267AF" w14:textId="77777777" w:rsidR="000267B6" w:rsidRDefault="000267B6" w:rsidP="00CA76F0">
      <w:pPr>
        <w:spacing w:line="360" w:lineRule="auto"/>
        <w:rPr>
          <w:rFonts w:ascii="Times New Roman" w:hAnsi="Times New Roman" w:cs="Times New Roman"/>
          <w:sz w:val="28"/>
          <w:szCs w:val="28"/>
          <w:lang w:val="en-GB"/>
        </w:rPr>
      </w:pPr>
    </w:p>
    <w:p w14:paraId="28D71716" w14:textId="7A7DEC62" w:rsidR="00D83713" w:rsidRDefault="00384229" w:rsidP="00CA76F0">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lastRenderedPageBreak/>
        <w:t>If we come back to the question posed in the beg</w:t>
      </w:r>
      <w:r w:rsidR="00E86517">
        <w:rPr>
          <w:rFonts w:ascii="Times New Roman" w:hAnsi="Times New Roman" w:cs="Times New Roman"/>
          <w:sz w:val="28"/>
          <w:szCs w:val="28"/>
          <w:lang w:val="en-GB"/>
        </w:rPr>
        <w:t xml:space="preserve">inning of the paper: </w:t>
      </w:r>
      <w:r w:rsidR="00CA76F0" w:rsidRPr="00E7105F">
        <w:rPr>
          <w:rFonts w:ascii="Times New Roman" w:hAnsi="Times New Roman" w:cs="Times New Roman"/>
          <w:sz w:val="28"/>
          <w:szCs w:val="28"/>
          <w:lang w:val="en-GB"/>
        </w:rPr>
        <w:t>Is it possible to create such a unique art and way of life without cross-cultural relations?</w:t>
      </w:r>
      <w:r w:rsidR="00E86517">
        <w:rPr>
          <w:rFonts w:ascii="Times New Roman" w:hAnsi="Times New Roman" w:cs="Times New Roman"/>
          <w:sz w:val="28"/>
          <w:szCs w:val="28"/>
          <w:lang w:val="en-GB"/>
        </w:rPr>
        <w:t xml:space="preserve"> </w:t>
      </w:r>
    </w:p>
    <w:p w14:paraId="1A9F5273" w14:textId="7F959737" w:rsidR="00CA76F0" w:rsidRPr="00D83713" w:rsidRDefault="00E86517" w:rsidP="00D83713">
      <w:pPr>
        <w:pStyle w:val="Akapitzlist"/>
        <w:numPr>
          <w:ilvl w:val="0"/>
          <w:numId w:val="2"/>
        </w:numPr>
        <w:spacing w:line="360" w:lineRule="auto"/>
        <w:rPr>
          <w:rFonts w:ascii="Times New Roman" w:hAnsi="Times New Roman" w:cs="Times New Roman"/>
          <w:sz w:val="28"/>
          <w:szCs w:val="28"/>
          <w:lang w:val="en-GB"/>
        </w:rPr>
      </w:pPr>
      <w:r w:rsidRPr="00D83713">
        <w:rPr>
          <w:rFonts w:ascii="Times New Roman" w:hAnsi="Times New Roman" w:cs="Times New Roman"/>
          <w:sz w:val="28"/>
          <w:szCs w:val="28"/>
          <w:lang w:val="en-GB"/>
        </w:rPr>
        <w:t xml:space="preserve">we can certainly answer that </w:t>
      </w:r>
      <w:r w:rsidR="001C1455" w:rsidRPr="00D83713">
        <w:rPr>
          <w:rFonts w:ascii="Times New Roman" w:hAnsi="Times New Roman" w:cs="Times New Roman"/>
          <w:sz w:val="28"/>
          <w:szCs w:val="28"/>
          <w:lang w:val="en-GB"/>
        </w:rPr>
        <w:t xml:space="preserve">there would be no </w:t>
      </w:r>
      <w:r w:rsidR="007842EA" w:rsidRPr="00D83713">
        <w:rPr>
          <w:rFonts w:ascii="Times New Roman" w:hAnsi="Times New Roman" w:cs="Times New Roman"/>
          <w:sz w:val="28"/>
          <w:szCs w:val="28"/>
          <w:lang w:val="en-GB"/>
        </w:rPr>
        <w:t xml:space="preserve">chanoyu without </w:t>
      </w:r>
      <w:r w:rsidR="00D83713" w:rsidRPr="00D83713">
        <w:rPr>
          <w:rFonts w:ascii="Times New Roman" w:hAnsi="Times New Roman" w:cs="Times New Roman"/>
          <w:sz w:val="28"/>
          <w:szCs w:val="28"/>
          <w:lang w:val="en-GB"/>
        </w:rPr>
        <w:t>Buddhist</w:t>
      </w:r>
      <w:r w:rsidR="007842EA" w:rsidRPr="00D83713">
        <w:rPr>
          <w:rFonts w:ascii="Times New Roman" w:hAnsi="Times New Roman" w:cs="Times New Roman"/>
          <w:sz w:val="28"/>
          <w:szCs w:val="28"/>
          <w:lang w:val="en-GB"/>
        </w:rPr>
        <w:t xml:space="preserve"> monks who brought tea to Japan</w:t>
      </w:r>
      <w:r w:rsidR="00DB1B50" w:rsidRPr="00D83713">
        <w:rPr>
          <w:rFonts w:ascii="Times New Roman" w:hAnsi="Times New Roman" w:cs="Times New Roman"/>
          <w:sz w:val="28"/>
          <w:szCs w:val="28"/>
          <w:lang w:val="en-GB"/>
        </w:rPr>
        <w:t>,</w:t>
      </w:r>
    </w:p>
    <w:p w14:paraId="0DEDCB92" w14:textId="467D1BB8" w:rsidR="007842EA" w:rsidRPr="00D83713" w:rsidRDefault="00DB1B50" w:rsidP="00D83713">
      <w:pPr>
        <w:pStyle w:val="Akapitzlist"/>
        <w:numPr>
          <w:ilvl w:val="0"/>
          <w:numId w:val="2"/>
        </w:numPr>
        <w:spacing w:line="360" w:lineRule="auto"/>
        <w:rPr>
          <w:rFonts w:ascii="Times New Roman" w:hAnsi="Times New Roman" w:cs="Times New Roman"/>
          <w:sz w:val="28"/>
          <w:szCs w:val="28"/>
          <w:lang w:val="en-GB"/>
        </w:rPr>
      </w:pPr>
      <w:r w:rsidRPr="00D83713">
        <w:rPr>
          <w:rFonts w:ascii="Times New Roman" w:hAnsi="Times New Roman" w:cs="Times New Roman"/>
          <w:sz w:val="28"/>
          <w:szCs w:val="28"/>
          <w:lang w:val="en-GB"/>
        </w:rPr>
        <w:t>Wabi</w:t>
      </w:r>
      <w:r w:rsidR="00D83713" w:rsidRPr="00D83713">
        <w:rPr>
          <w:rFonts w:ascii="Times New Roman" w:hAnsi="Times New Roman" w:cs="Times New Roman"/>
          <w:sz w:val="28"/>
          <w:szCs w:val="28"/>
          <w:lang w:val="en-GB"/>
        </w:rPr>
        <w:t>-sabi</w:t>
      </w:r>
      <w:r w:rsidRPr="00D83713">
        <w:rPr>
          <w:rFonts w:ascii="Times New Roman" w:hAnsi="Times New Roman" w:cs="Times New Roman"/>
          <w:sz w:val="28"/>
          <w:szCs w:val="28"/>
          <w:lang w:val="en-GB"/>
        </w:rPr>
        <w:t xml:space="preserve"> style in tea ceramics would be incomplete without Korean ceramics</w:t>
      </w:r>
      <w:r w:rsidR="007E2D29" w:rsidRPr="00D83713">
        <w:rPr>
          <w:rFonts w:ascii="Times New Roman" w:hAnsi="Times New Roman" w:cs="Times New Roman"/>
          <w:sz w:val="28"/>
          <w:szCs w:val="28"/>
          <w:lang w:val="en-GB"/>
        </w:rPr>
        <w:t xml:space="preserve"> introduced </w:t>
      </w:r>
      <w:r w:rsidR="003E0EB6">
        <w:rPr>
          <w:rFonts w:ascii="Times New Roman" w:hAnsi="Times New Roman" w:cs="Times New Roman"/>
          <w:sz w:val="28"/>
          <w:szCs w:val="28"/>
          <w:lang w:val="en-GB"/>
        </w:rPr>
        <w:t>in the 16</w:t>
      </w:r>
      <w:r w:rsidR="003E0EB6" w:rsidRPr="003E0EB6">
        <w:rPr>
          <w:rFonts w:ascii="Times New Roman" w:hAnsi="Times New Roman" w:cs="Times New Roman"/>
          <w:sz w:val="28"/>
          <w:szCs w:val="28"/>
          <w:vertAlign w:val="superscript"/>
          <w:lang w:val="en-GB"/>
        </w:rPr>
        <w:t>th</w:t>
      </w:r>
      <w:r w:rsidR="003E0EB6">
        <w:rPr>
          <w:rFonts w:ascii="Times New Roman" w:hAnsi="Times New Roman" w:cs="Times New Roman"/>
          <w:sz w:val="28"/>
          <w:szCs w:val="28"/>
          <w:lang w:val="en-GB"/>
        </w:rPr>
        <w:t xml:space="preserve"> century</w:t>
      </w:r>
    </w:p>
    <w:p w14:paraId="59BE78D1" w14:textId="4942EBBD" w:rsidR="007E2D29" w:rsidRPr="00D83713" w:rsidRDefault="003E0EB6" w:rsidP="00D83713">
      <w:pPr>
        <w:pStyle w:val="Akapitzlist"/>
        <w:numPr>
          <w:ilvl w:val="0"/>
          <w:numId w:val="2"/>
        </w:num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e</w:t>
      </w:r>
      <w:r w:rsidR="007E2D29" w:rsidRPr="00D83713">
        <w:rPr>
          <w:rFonts w:ascii="Times New Roman" w:hAnsi="Times New Roman" w:cs="Times New Roman"/>
          <w:sz w:val="28"/>
          <w:szCs w:val="28"/>
          <w:lang w:val="en-GB"/>
        </w:rPr>
        <w:t xml:space="preserve">legant style </w:t>
      </w:r>
      <w:r w:rsidR="0068081C" w:rsidRPr="00D83713">
        <w:rPr>
          <w:rFonts w:ascii="Times New Roman" w:hAnsi="Times New Roman" w:cs="Times New Roman"/>
          <w:sz w:val="28"/>
          <w:szCs w:val="28"/>
          <w:lang w:val="en-GB"/>
        </w:rPr>
        <w:t xml:space="preserve">at official tea gatherings </w:t>
      </w:r>
      <w:r>
        <w:rPr>
          <w:rFonts w:ascii="Times New Roman" w:hAnsi="Times New Roman" w:cs="Times New Roman"/>
          <w:sz w:val="28"/>
          <w:szCs w:val="28"/>
          <w:lang w:val="en-GB"/>
        </w:rPr>
        <w:t xml:space="preserve">and ceremonies </w:t>
      </w:r>
      <w:r w:rsidR="0068081C" w:rsidRPr="00D83713">
        <w:rPr>
          <w:rFonts w:ascii="Times New Roman" w:hAnsi="Times New Roman" w:cs="Times New Roman"/>
          <w:sz w:val="28"/>
          <w:szCs w:val="28"/>
          <w:lang w:val="en-GB"/>
        </w:rPr>
        <w:t xml:space="preserve">would be </w:t>
      </w:r>
      <w:r w:rsidR="0085229F" w:rsidRPr="00D83713">
        <w:rPr>
          <w:rFonts w:ascii="Times New Roman" w:hAnsi="Times New Roman" w:cs="Times New Roman"/>
          <w:sz w:val="28"/>
          <w:szCs w:val="28"/>
          <w:lang w:val="en-GB"/>
        </w:rPr>
        <w:t xml:space="preserve">completely different without Chinese utensils, </w:t>
      </w:r>
      <w:proofErr w:type="spellStart"/>
      <w:r w:rsidR="0085229F" w:rsidRPr="00D83713">
        <w:rPr>
          <w:rFonts w:ascii="Times New Roman" w:hAnsi="Times New Roman" w:cs="Times New Roman"/>
          <w:i/>
          <w:iCs/>
          <w:sz w:val="28"/>
          <w:szCs w:val="28"/>
          <w:lang w:val="en-GB"/>
        </w:rPr>
        <w:t>karamono</w:t>
      </w:r>
      <w:proofErr w:type="spellEnd"/>
      <w:r w:rsidR="00E4772E" w:rsidRPr="00D83713">
        <w:rPr>
          <w:rFonts w:ascii="Times New Roman" w:hAnsi="Times New Roman" w:cs="Times New Roman"/>
          <w:sz w:val="28"/>
          <w:szCs w:val="28"/>
          <w:lang w:val="en-GB"/>
        </w:rPr>
        <w:t>.</w:t>
      </w:r>
    </w:p>
    <w:p w14:paraId="57E05D66" w14:textId="46215579" w:rsidR="00C67BB2" w:rsidRDefault="00C67BB2" w:rsidP="00CA76F0">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These elements are important </w:t>
      </w:r>
      <w:r w:rsidR="00E75944">
        <w:rPr>
          <w:rFonts w:ascii="Times New Roman" w:hAnsi="Times New Roman" w:cs="Times New Roman"/>
          <w:sz w:val="28"/>
          <w:szCs w:val="28"/>
          <w:lang w:val="en-GB"/>
        </w:rPr>
        <w:t xml:space="preserve">in chanoyu and together with the spirit of tea they </w:t>
      </w:r>
      <w:r w:rsidR="003E22F3">
        <w:rPr>
          <w:rFonts w:ascii="Times New Roman" w:hAnsi="Times New Roman" w:cs="Times New Roman"/>
          <w:sz w:val="28"/>
          <w:szCs w:val="28"/>
          <w:lang w:val="en-GB"/>
        </w:rPr>
        <w:t xml:space="preserve">create an idea of sharing </w:t>
      </w:r>
      <w:r w:rsidR="00BD34A6">
        <w:rPr>
          <w:rFonts w:ascii="Times New Roman" w:hAnsi="Times New Roman" w:cs="Times New Roman"/>
          <w:sz w:val="28"/>
          <w:szCs w:val="28"/>
          <w:lang w:val="en-GB"/>
        </w:rPr>
        <w:t>joy of each specific moment</w:t>
      </w:r>
      <w:r w:rsidR="001347CE">
        <w:rPr>
          <w:rFonts w:ascii="Times New Roman" w:hAnsi="Times New Roman" w:cs="Times New Roman"/>
          <w:sz w:val="28"/>
          <w:szCs w:val="28"/>
          <w:lang w:val="en-GB"/>
        </w:rPr>
        <w:t xml:space="preserve"> –</w:t>
      </w:r>
      <w:r w:rsidR="00BD34A6">
        <w:rPr>
          <w:rFonts w:ascii="Times New Roman" w:hAnsi="Times New Roman" w:cs="Times New Roman"/>
          <w:sz w:val="28"/>
          <w:szCs w:val="28"/>
          <w:lang w:val="en-GB"/>
        </w:rPr>
        <w:t xml:space="preserve"> </w:t>
      </w:r>
      <w:proofErr w:type="spellStart"/>
      <w:r w:rsidR="00BD34A6" w:rsidRPr="001347CE">
        <w:rPr>
          <w:rFonts w:ascii="Times New Roman" w:hAnsi="Times New Roman" w:cs="Times New Roman"/>
          <w:i/>
          <w:iCs/>
          <w:sz w:val="28"/>
          <w:szCs w:val="28"/>
          <w:lang w:val="en-GB"/>
        </w:rPr>
        <w:t>ichigo</w:t>
      </w:r>
      <w:proofErr w:type="spellEnd"/>
      <w:r w:rsidR="00BD34A6" w:rsidRPr="001347CE">
        <w:rPr>
          <w:rFonts w:ascii="Times New Roman" w:hAnsi="Times New Roman" w:cs="Times New Roman"/>
          <w:i/>
          <w:iCs/>
          <w:sz w:val="28"/>
          <w:szCs w:val="28"/>
          <w:lang w:val="en-GB"/>
        </w:rPr>
        <w:t xml:space="preserve"> </w:t>
      </w:r>
      <w:proofErr w:type="spellStart"/>
      <w:r w:rsidR="00BD34A6" w:rsidRPr="001347CE">
        <w:rPr>
          <w:rFonts w:ascii="Times New Roman" w:hAnsi="Times New Roman" w:cs="Times New Roman"/>
          <w:i/>
          <w:iCs/>
          <w:sz w:val="28"/>
          <w:szCs w:val="28"/>
          <w:lang w:val="en-GB"/>
        </w:rPr>
        <w:t>ichie</w:t>
      </w:r>
      <w:proofErr w:type="spellEnd"/>
      <w:r w:rsidR="00BD34A6">
        <w:rPr>
          <w:rFonts w:ascii="Times New Roman" w:hAnsi="Times New Roman" w:cs="Times New Roman"/>
          <w:sz w:val="28"/>
          <w:szCs w:val="28"/>
          <w:lang w:val="en-GB"/>
        </w:rPr>
        <w:t xml:space="preserve"> </w:t>
      </w:r>
      <w:r w:rsidR="001347CE">
        <w:rPr>
          <w:rFonts w:ascii="Times New Roman" w:hAnsi="Times New Roman" w:cs="Times New Roman"/>
          <w:sz w:val="28"/>
          <w:szCs w:val="28"/>
          <w:lang w:val="en-GB"/>
        </w:rPr>
        <w:t>–</w:t>
      </w:r>
      <w:r w:rsidR="001347CE">
        <w:rPr>
          <w:rFonts w:ascii="Times New Roman" w:hAnsi="Times New Roman" w:cs="Times New Roman"/>
          <w:sz w:val="28"/>
          <w:szCs w:val="28"/>
          <w:lang w:val="en-GB"/>
        </w:rPr>
        <w:t xml:space="preserve"> </w:t>
      </w:r>
      <w:r w:rsidR="00BD34A6">
        <w:rPr>
          <w:rFonts w:ascii="Times New Roman" w:hAnsi="Times New Roman" w:cs="Times New Roman"/>
          <w:sz w:val="28"/>
          <w:szCs w:val="28"/>
          <w:lang w:val="en-GB"/>
        </w:rPr>
        <w:t>that has been presented in all parts of the world.</w:t>
      </w:r>
    </w:p>
    <w:p w14:paraId="53EBDD8D" w14:textId="77777777" w:rsidR="00CA76F0" w:rsidRDefault="00CA76F0" w:rsidP="007E300B">
      <w:pPr>
        <w:spacing w:line="360" w:lineRule="auto"/>
        <w:rPr>
          <w:rFonts w:ascii="Times New Roman" w:hAnsi="Times New Roman" w:cs="Times New Roman"/>
          <w:sz w:val="28"/>
          <w:szCs w:val="28"/>
          <w:lang w:val="en-GB"/>
        </w:rPr>
      </w:pPr>
    </w:p>
    <w:p w14:paraId="7AC2AD56" w14:textId="78A481C8" w:rsidR="00D62E58" w:rsidRDefault="00D62E58" w:rsidP="007E300B">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Bibliography:</w:t>
      </w:r>
    </w:p>
    <w:p w14:paraId="454832F2" w14:textId="375E61A0" w:rsidR="00D62E58" w:rsidRDefault="004145C9" w:rsidP="007E300B">
      <w:pPr>
        <w:spacing w:line="360" w:lineRule="auto"/>
        <w:rPr>
          <w:rFonts w:ascii="Times New Roman" w:hAnsi="Times New Roman" w:cs="Times New Roman"/>
          <w:i/>
          <w:iCs/>
          <w:sz w:val="24"/>
          <w:szCs w:val="24"/>
        </w:rPr>
      </w:pPr>
      <w:r w:rsidRPr="004145C9">
        <w:rPr>
          <w:rFonts w:ascii="Times New Roman" w:hAnsi="Times New Roman" w:cs="Times New Roman"/>
          <w:i/>
          <w:iCs/>
          <w:sz w:val="24"/>
          <w:szCs w:val="24"/>
        </w:rPr>
        <w:t>Görlich</w:t>
      </w:r>
      <w:r w:rsidR="00680E15">
        <w:rPr>
          <w:rFonts w:ascii="Times New Roman" w:hAnsi="Times New Roman" w:cs="Times New Roman"/>
          <w:i/>
          <w:iCs/>
          <w:sz w:val="24"/>
          <w:szCs w:val="24"/>
        </w:rPr>
        <w:t>,</w:t>
      </w:r>
      <w:r>
        <w:rPr>
          <w:rFonts w:ascii="Times New Roman" w:hAnsi="Times New Roman" w:cs="Times New Roman"/>
          <w:i/>
          <w:iCs/>
          <w:sz w:val="24"/>
          <w:szCs w:val="24"/>
        </w:rPr>
        <w:t xml:space="preserve"> Aleksandra</w:t>
      </w:r>
      <w:r w:rsidRPr="004145C9">
        <w:rPr>
          <w:rFonts w:ascii="Times New Roman" w:hAnsi="Times New Roman" w:cs="Times New Roman"/>
          <w:i/>
          <w:iCs/>
          <w:sz w:val="24"/>
          <w:szCs w:val="24"/>
        </w:rPr>
        <w:t xml:space="preserve">, </w:t>
      </w:r>
      <w:proofErr w:type="spellStart"/>
      <w:r w:rsidRPr="004145C9">
        <w:rPr>
          <w:rFonts w:ascii="Times New Roman" w:hAnsi="Times New Roman" w:cs="Times New Roman"/>
          <w:i/>
          <w:iCs/>
          <w:sz w:val="24"/>
          <w:szCs w:val="24"/>
        </w:rPr>
        <w:t>Ichigo</w:t>
      </w:r>
      <w:proofErr w:type="spellEnd"/>
      <w:r w:rsidRPr="004145C9">
        <w:rPr>
          <w:rFonts w:ascii="Times New Roman" w:hAnsi="Times New Roman" w:cs="Times New Roman"/>
          <w:i/>
          <w:iCs/>
          <w:sz w:val="24"/>
          <w:szCs w:val="24"/>
        </w:rPr>
        <w:t xml:space="preserve"> </w:t>
      </w:r>
      <w:proofErr w:type="spellStart"/>
      <w:r w:rsidRPr="004145C9">
        <w:rPr>
          <w:rFonts w:ascii="Times New Roman" w:hAnsi="Times New Roman" w:cs="Times New Roman"/>
          <w:i/>
          <w:iCs/>
          <w:sz w:val="24"/>
          <w:szCs w:val="24"/>
        </w:rPr>
        <w:t>ichie</w:t>
      </w:r>
      <w:proofErr w:type="spellEnd"/>
      <w:r w:rsidRPr="004145C9">
        <w:rPr>
          <w:rFonts w:ascii="Times New Roman" w:hAnsi="Times New Roman" w:cs="Times New Roman"/>
          <w:i/>
          <w:iCs/>
          <w:sz w:val="24"/>
          <w:szCs w:val="24"/>
        </w:rPr>
        <w:t>. Wchodząc na Drogę Herbaty</w:t>
      </w:r>
      <w:r>
        <w:rPr>
          <w:rFonts w:ascii="Times New Roman" w:hAnsi="Times New Roman" w:cs="Times New Roman"/>
          <w:i/>
          <w:iCs/>
          <w:sz w:val="24"/>
          <w:szCs w:val="24"/>
        </w:rPr>
        <w:t>, Kraków 2009.</w:t>
      </w:r>
    </w:p>
    <w:p w14:paraId="6FB9E4E1" w14:textId="0E93546D" w:rsidR="002556F1" w:rsidRDefault="00680E15" w:rsidP="007E300B">
      <w:pPr>
        <w:spacing w:line="360" w:lineRule="auto"/>
        <w:rPr>
          <w:rFonts w:ascii="Times New Roman" w:hAnsi="Times New Roman" w:cs="Times New Roman"/>
          <w:i/>
          <w:iCs/>
          <w:sz w:val="24"/>
          <w:szCs w:val="24"/>
          <w:lang w:val="en-GB"/>
        </w:rPr>
      </w:pPr>
      <w:r>
        <w:rPr>
          <w:rFonts w:ascii="Times New Roman" w:hAnsi="Times New Roman" w:cs="Times New Roman"/>
          <w:i/>
          <w:iCs/>
          <w:sz w:val="24"/>
          <w:szCs w:val="24"/>
          <w:lang w:val="en-GB"/>
        </w:rPr>
        <w:t>Graham, Patricia J</w:t>
      </w:r>
      <w:r w:rsidR="009A5513">
        <w:rPr>
          <w:rFonts w:ascii="Times New Roman" w:hAnsi="Times New Roman" w:cs="Times New Roman"/>
          <w:i/>
          <w:iCs/>
          <w:sz w:val="24"/>
          <w:szCs w:val="24"/>
          <w:lang w:val="en-GB"/>
        </w:rPr>
        <w:t>., Tea of Sages: The Art of Sencha, Honolulu 1998, pp. 9-22.</w:t>
      </w:r>
    </w:p>
    <w:p w14:paraId="52F59EE6" w14:textId="0048CEAF" w:rsidR="00CA47AE" w:rsidRDefault="00246B4D" w:rsidP="007E300B">
      <w:pPr>
        <w:spacing w:line="360" w:lineRule="auto"/>
        <w:rPr>
          <w:rFonts w:ascii="Times New Roman" w:hAnsi="Times New Roman" w:cs="Times New Roman"/>
          <w:i/>
          <w:iCs/>
          <w:sz w:val="24"/>
          <w:szCs w:val="24"/>
          <w:lang w:val="en-GB"/>
        </w:rPr>
      </w:pPr>
      <w:proofErr w:type="spellStart"/>
      <w:r>
        <w:rPr>
          <w:rFonts w:ascii="Times New Roman" w:hAnsi="Times New Roman" w:cs="Times New Roman"/>
          <w:i/>
          <w:iCs/>
          <w:sz w:val="24"/>
          <w:szCs w:val="24"/>
          <w:lang w:val="en-GB"/>
        </w:rPr>
        <w:t>Hayashiya</w:t>
      </w:r>
      <w:proofErr w:type="spellEnd"/>
      <w:r>
        <w:rPr>
          <w:rFonts w:ascii="Times New Roman" w:hAnsi="Times New Roman" w:cs="Times New Roman"/>
          <w:i/>
          <w:iCs/>
          <w:sz w:val="24"/>
          <w:szCs w:val="24"/>
          <w:lang w:val="en-GB"/>
        </w:rPr>
        <w:t xml:space="preserve"> </w:t>
      </w:r>
      <w:proofErr w:type="spellStart"/>
      <w:r>
        <w:rPr>
          <w:rFonts w:ascii="Times New Roman" w:hAnsi="Times New Roman" w:cs="Times New Roman"/>
          <w:i/>
          <w:iCs/>
          <w:sz w:val="24"/>
          <w:szCs w:val="24"/>
          <w:lang w:val="en-GB"/>
        </w:rPr>
        <w:t>Tatsusaburō</w:t>
      </w:r>
      <w:proofErr w:type="spellEnd"/>
      <w:r>
        <w:rPr>
          <w:rFonts w:ascii="Times New Roman" w:hAnsi="Times New Roman" w:cs="Times New Roman"/>
          <w:i/>
          <w:iCs/>
          <w:sz w:val="24"/>
          <w:szCs w:val="24"/>
          <w:lang w:val="en-GB"/>
        </w:rPr>
        <w:t>,</w:t>
      </w:r>
      <w:r w:rsidR="007871EA">
        <w:rPr>
          <w:rFonts w:ascii="Times New Roman" w:hAnsi="Times New Roman" w:cs="Times New Roman"/>
          <w:i/>
          <w:iCs/>
          <w:sz w:val="24"/>
          <w:szCs w:val="24"/>
          <w:lang w:val="en-GB"/>
        </w:rPr>
        <w:t xml:space="preserve"> </w:t>
      </w:r>
      <w:r>
        <w:rPr>
          <w:rFonts w:ascii="Times New Roman" w:hAnsi="Times New Roman" w:cs="Times New Roman"/>
          <w:i/>
          <w:iCs/>
          <w:sz w:val="24"/>
          <w:szCs w:val="24"/>
          <w:lang w:val="en-GB"/>
        </w:rPr>
        <w:t xml:space="preserve">Nakamura Masao, </w:t>
      </w:r>
      <w:proofErr w:type="spellStart"/>
      <w:r>
        <w:rPr>
          <w:rFonts w:ascii="Times New Roman" w:hAnsi="Times New Roman" w:cs="Times New Roman"/>
          <w:i/>
          <w:iCs/>
          <w:sz w:val="24"/>
          <w:szCs w:val="24"/>
          <w:lang w:val="en-GB"/>
        </w:rPr>
        <w:t>Hayashiya</w:t>
      </w:r>
      <w:proofErr w:type="spellEnd"/>
      <w:r>
        <w:rPr>
          <w:rFonts w:ascii="Times New Roman" w:hAnsi="Times New Roman" w:cs="Times New Roman"/>
          <w:i/>
          <w:iCs/>
          <w:sz w:val="24"/>
          <w:szCs w:val="24"/>
          <w:lang w:val="en-GB"/>
        </w:rPr>
        <w:t xml:space="preserve"> </w:t>
      </w:r>
      <w:proofErr w:type="spellStart"/>
      <w:r>
        <w:rPr>
          <w:rFonts w:ascii="Times New Roman" w:hAnsi="Times New Roman" w:cs="Times New Roman"/>
          <w:i/>
          <w:iCs/>
          <w:sz w:val="24"/>
          <w:szCs w:val="24"/>
          <w:lang w:val="en-GB"/>
        </w:rPr>
        <w:t>Seizō</w:t>
      </w:r>
      <w:proofErr w:type="spellEnd"/>
      <w:r w:rsidR="007871EA">
        <w:rPr>
          <w:rFonts w:ascii="Times New Roman" w:hAnsi="Times New Roman" w:cs="Times New Roman"/>
          <w:i/>
          <w:iCs/>
          <w:sz w:val="24"/>
          <w:szCs w:val="24"/>
          <w:lang w:val="en-GB"/>
        </w:rPr>
        <w:t xml:space="preserve">, </w:t>
      </w:r>
      <w:proofErr w:type="spellStart"/>
      <w:r w:rsidR="007871EA">
        <w:rPr>
          <w:rFonts w:ascii="Times New Roman" w:hAnsi="Times New Roman" w:cs="Times New Roman"/>
          <w:i/>
          <w:iCs/>
          <w:sz w:val="24"/>
          <w:szCs w:val="24"/>
          <w:lang w:val="en-GB"/>
        </w:rPr>
        <w:t>Piękno</w:t>
      </w:r>
      <w:proofErr w:type="spellEnd"/>
      <w:r w:rsidR="007871EA">
        <w:rPr>
          <w:rFonts w:ascii="Times New Roman" w:hAnsi="Times New Roman" w:cs="Times New Roman"/>
          <w:i/>
          <w:iCs/>
          <w:sz w:val="24"/>
          <w:szCs w:val="24"/>
          <w:lang w:val="en-GB"/>
        </w:rPr>
        <w:t xml:space="preserve"> w </w:t>
      </w:r>
      <w:proofErr w:type="spellStart"/>
      <w:r w:rsidR="007871EA">
        <w:rPr>
          <w:rFonts w:ascii="Times New Roman" w:hAnsi="Times New Roman" w:cs="Times New Roman"/>
          <w:i/>
          <w:iCs/>
          <w:sz w:val="24"/>
          <w:szCs w:val="24"/>
          <w:lang w:val="en-GB"/>
        </w:rPr>
        <w:t>herbacie</w:t>
      </w:r>
      <w:proofErr w:type="spellEnd"/>
      <w:r w:rsidR="00337631">
        <w:rPr>
          <w:rFonts w:ascii="Times New Roman" w:hAnsi="Times New Roman" w:cs="Times New Roman"/>
          <w:i/>
          <w:iCs/>
          <w:sz w:val="24"/>
          <w:szCs w:val="24"/>
          <w:lang w:val="en-GB"/>
        </w:rPr>
        <w:t xml:space="preserve">, in: </w:t>
      </w:r>
      <w:proofErr w:type="spellStart"/>
      <w:r w:rsidR="00170E40">
        <w:rPr>
          <w:rFonts w:ascii="Times New Roman" w:hAnsi="Times New Roman" w:cs="Times New Roman"/>
          <w:i/>
          <w:iCs/>
          <w:sz w:val="24"/>
          <w:szCs w:val="24"/>
          <w:lang w:val="en-GB"/>
        </w:rPr>
        <w:t>Estetyka</w:t>
      </w:r>
      <w:proofErr w:type="spellEnd"/>
      <w:r w:rsidR="00170E40">
        <w:rPr>
          <w:rFonts w:ascii="Times New Roman" w:hAnsi="Times New Roman" w:cs="Times New Roman"/>
          <w:i/>
          <w:iCs/>
          <w:sz w:val="24"/>
          <w:szCs w:val="24"/>
          <w:lang w:val="en-GB"/>
        </w:rPr>
        <w:t xml:space="preserve"> </w:t>
      </w:r>
      <w:proofErr w:type="spellStart"/>
      <w:r w:rsidR="00170E40">
        <w:rPr>
          <w:rFonts w:ascii="Times New Roman" w:hAnsi="Times New Roman" w:cs="Times New Roman"/>
          <w:i/>
          <w:iCs/>
          <w:sz w:val="24"/>
          <w:szCs w:val="24"/>
          <w:lang w:val="en-GB"/>
        </w:rPr>
        <w:t>japońska</w:t>
      </w:r>
      <w:proofErr w:type="spellEnd"/>
      <w:r w:rsidR="00170E40">
        <w:rPr>
          <w:rFonts w:ascii="Times New Roman" w:hAnsi="Times New Roman" w:cs="Times New Roman"/>
          <w:i/>
          <w:iCs/>
          <w:sz w:val="24"/>
          <w:szCs w:val="24"/>
          <w:lang w:val="en-GB"/>
        </w:rPr>
        <w:t xml:space="preserve">. </w:t>
      </w:r>
      <w:proofErr w:type="spellStart"/>
      <w:r w:rsidR="00170E40">
        <w:rPr>
          <w:rFonts w:ascii="Times New Roman" w:hAnsi="Times New Roman" w:cs="Times New Roman"/>
          <w:i/>
          <w:iCs/>
          <w:sz w:val="24"/>
          <w:szCs w:val="24"/>
          <w:lang w:val="en-GB"/>
        </w:rPr>
        <w:t>Antologia</w:t>
      </w:r>
      <w:proofErr w:type="spellEnd"/>
      <w:r w:rsidR="00170E40">
        <w:rPr>
          <w:rFonts w:ascii="Times New Roman" w:hAnsi="Times New Roman" w:cs="Times New Roman"/>
          <w:i/>
          <w:iCs/>
          <w:sz w:val="24"/>
          <w:szCs w:val="24"/>
          <w:lang w:val="en-GB"/>
        </w:rPr>
        <w:t xml:space="preserve">, ed. Krystyna </w:t>
      </w:r>
      <w:proofErr w:type="spellStart"/>
      <w:r w:rsidR="00170E40">
        <w:rPr>
          <w:rFonts w:ascii="Times New Roman" w:hAnsi="Times New Roman" w:cs="Times New Roman"/>
          <w:i/>
          <w:iCs/>
          <w:sz w:val="24"/>
          <w:szCs w:val="24"/>
          <w:lang w:val="en-GB"/>
        </w:rPr>
        <w:t>Wilkoszewska</w:t>
      </w:r>
      <w:proofErr w:type="spellEnd"/>
      <w:r w:rsidR="00170E40">
        <w:rPr>
          <w:rFonts w:ascii="Times New Roman" w:hAnsi="Times New Roman" w:cs="Times New Roman"/>
          <w:i/>
          <w:iCs/>
          <w:sz w:val="24"/>
          <w:szCs w:val="24"/>
          <w:lang w:val="en-GB"/>
        </w:rPr>
        <w:t xml:space="preserve">, Kraków </w:t>
      </w:r>
      <w:r w:rsidR="002B08D6">
        <w:rPr>
          <w:rFonts w:ascii="Times New Roman" w:hAnsi="Times New Roman" w:cs="Times New Roman"/>
          <w:i/>
          <w:iCs/>
          <w:sz w:val="24"/>
          <w:szCs w:val="24"/>
          <w:lang w:val="en-GB"/>
        </w:rPr>
        <w:t xml:space="preserve">2001, </w:t>
      </w:r>
      <w:r w:rsidR="00337631">
        <w:rPr>
          <w:rFonts w:ascii="Times New Roman" w:hAnsi="Times New Roman" w:cs="Times New Roman"/>
          <w:i/>
          <w:iCs/>
          <w:sz w:val="24"/>
          <w:szCs w:val="24"/>
          <w:lang w:val="en-GB"/>
        </w:rPr>
        <w:t>pp. 176-186.</w:t>
      </w:r>
    </w:p>
    <w:p w14:paraId="129419F9" w14:textId="1AA81EE5" w:rsidR="0037526D" w:rsidRDefault="00EC4698" w:rsidP="007E300B">
      <w:pPr>
        <w:spacing w:line="360" w:lineRule="auto"/>
        <w:rPr>
          <w:rFonts w:ascii="Times New Roman" w:hAnsi="Times New Roman" w:cs="Times New Roman"/>
          <w:i/>
          <w:iCs/>
          <w:sz w:val="24"/>
          <w:szCs w:val="24"/>
        </w:rPr>
      </w:pPr>
      <w:proofErr w:type="spellStart"/>
      <w:r w:rsidRPr="001E7E5D">
        <w:rPr>
          <w:rFonts w:ascii="Times New Roman" w:hAnsi="Times New Roman" w:cs="Times New Roman"/>
          <w:i/>
          <w:iCs/>
          <w:sz w:val="24"/>
          <w:szCs w:val="24"/>
        </w:rPr>
        <w:t>Okakura</w:t>
      </w:r>
      <w:proofErr w:type="spellEnd"/>
      <w:r w:rsidRPr="001E7E5D">
        <w:rPr>
          <w:rFonts w:ascii="Times New Roman" w:hAnsi="Times New Roman" w:cs="Times New Roman"/>
          <w:i/>
          <w:iCs/>
          <w:sz w:val="24"/>
          <w:szCs w:val="24"/>
        </w:rPr>
        <w:t xml:space="preserve"> </w:t>
      </w:r>
      <w:proofErr w:type="spellStart"/>
      <w:r w:rsidRPr="001E7E5D">
        <w:rPr>
          <w:rFonts w:ascii="Times New Roman" w:hAnsi="Times New Roman" w:cs="Times New Roman"/>
          <w:i/>
          <w:iCs/>
          <w:sz w:val="24"/>
          <w:szCs w:val="24"/>
        </w:rPr>
        <w:t>Kakuzō</w:t>
      </w:r>
      <w:proofErr w:type="spellEnd"/>
      <w:r w:rsidRPr="001E7E5D">
        <w:rPr>
          <w:rFonts w:ascii="Times New Roman" w:hAnsi="Times New Roman" w:cs="Times New Roman"/>
          <w:i/>
          <w:iCs/>
          <w:sz w:val="24"/>
          <w:szCs w:val="24"/>
        </w:rPr>
        <w:t>, Księga herbaty,</w:t>
      </w:r>
      <w:r w:rsidR="001E7E5D" w:rsidRPr="001E7E5D">
        <w:rPr>
          <w:rFonts w:ascii="Times New Roman" w:hAnsi="Times New Roman" w:cs="Times New Roman"/>
          <w:i/>
          <w:iCs/>
          <w:sz w:val="24"/>
          <w:szCs w:val="24"/>
        </w:rPr>
        <w:t xml:space="preserve"> K</w:t>
      </w:r>
      <w:r w:rsidR="001E7E5D">
        <w:rPr>
          <w:rFonts w:ascii="Times New Roman" w:hAnsi="Times New Roman" w:cs="Times New Roman"/>
          <w:i/>
          <w:iCs/>
          <w:sz w:val="24"/>
          <w:szCs w:val="24"/>
        </w:rPr>
        <w:t>raków 2004.</w:t>
      </w:r>
    </w:p>
    <w:p w14:paraId="42E40096" w14:textId="77777777" w:rsidR="007C4E9D" w:rsidRDefault="007C4E9D" w:rsidP="007C4E9D">
      <w:pPr>
        <w:spacing w:line="360" w:lineRule="auto"/>
        <w:rPr>
          <w:rFonts w:ascii="Times New Roman" w:hAnsi="Times New Roman" w:cs="Times New Roman"/>
          <w:i/>
          <w:iCs/>
          <w:sz w:val="24"/>
          <w:szCs w:val="24"/>
          <w:lang w:val="en-GB"/>
        </w:rPr>
      </w:pPr>
      <w:proofErr w:type="spellStart"/>
      <w:r w:rsidRPr="003965FD">
        <w:rPr>
          <w:rFonts w:ascii="Times New Roman" w:hAnsi="Times New Roman" w:cs="Times New Roman"/>
          <w:i/>
          <w:iCs/>
          <w:sz w:val="24"/>
          <w:szCs w:val="24"/>
          <w:lang w:val="en-GB"/>
        </w:rPr>
        <w:t>Tsunoyama</w:t>
      </w:r>
      <w:proofErr w:type="spellEnd"/>
      <w:r w:rsidRPr="003965FD">
        <w:rPr>
          <w:rFonts w:ascii="Times New Roman" w:hAnsi="Times New Roman" w:cs="Times New Roman"/>
          <w:i/>
          <w:iCs/>
          <w:sz w:val="24"/>
          <w:szCs w:val="24"/>
          <w:lang w:val="en-GB"/>
        </w:rPr>
        <w:t xml:space="preserve"> Sakae, </w:t>
      </w:r>
      <w:r>
        <w:rPr>
          <w:rFonts w:ascii="Times New Roman" w:hAnsi="Times New Roman" w:cs="Times New Roman"/>
          <w:i/>
          <w:iCs/>
          <w:sz w:val="24"/>
          <w:szCs w:val="24"/>
          <w:lang w:val="en-GB"/>
        </w:rPr>
        <w:t>T</w:t>
      </w:r>
      <w:r w:rsidRPr="003965FD">
        <w:rPr>
          <w:rFonts w:ascii="Times New Roman" w:hAnsi="Times New Roman" w:cs="Times New Roman"/>
          <w:i/>
          <w:iCs/>
          <w:sz w:val="24"/>
          <w:szCs w:val="24"/>
          <w:lang w:val="en-GB"/>
        </w:rPr>
        <w:t>ea and t</w:t>
      </w:r>
      <w:r>
        <w:rPr>
          <w:rFonts w:ascii="Times New Roman" w:hAnsi="Times New Roman" w:cs="Times New Roman"/>
          <w:i/>
          <w:iCs/>
          <w:sz w:val="24"/>
          <w:szCs w:val="24"/>
          <w:lang w:val="en-GB"/>
        </w:rPr>
        <w:t>he Culture of Sociability, in: Japan Echo, No. 2, Vol. 33, Y: 2006, pp. 60-64.</w:t>
      </w:r>
    </w:p>
    <w:p w14:paraId="68429964" w14:textId="49EB614D" w:rsidR="001E7E5D" w:rsidRPr="001E7E5D" w:rsidRDefault="001E7E5D" w:rsidP="007E300B">
      <w:pPr>
        <w:spacing w:line="360" w:lineRule="auto"/>
        <w:rPr>
          <w:rFonts w:ascii="Times New Roman" w:hAnsi="Times New Roman" w:cs="Times New Roman"/>
          <w:sz w:val="28"/>
          <w:szCs w:val="28"/>
          <w:lang w:val="en-GB"/>
        </w:rPr>
      </w:pPr>
      <w:r w:rsidRPr="001E7E5D">
        <w:rPr>
          <w:rFonts w:ascii="Times New Roman" w:hAnsi="Times New Roman" w:cs="Times New Roman"/>
          <w:i/>
          <w:iCs/>
          <w:sz w:val="24"/>
          <w:szCs w:val="24"/>
          <w:lang w:val="en-GB"/>
        </w:rPr>
        <w:t>The author also used m</w:t>
      </w:r>
      <w:r>
        <w:rPr>
          <w:rFonts w:ascii="Times New Roman" w:hAnsi="Times New Roman" w:cs="Times New Roman"/>
          <w:i/>
          <w:iCs/>
          <w:sz w:val="24"/>
          <w:szCs w:val="24"/>
          <w:lang w:val="en-GB"/>
        </w:rPr>
        <w:t xml:space="preserve">aterials from the </w:t>
      </w:r>
      <w:r w:rsidR="00C15F60">
        <w:rPr>
          <w:rFonts w:ascii="Times New Roman" w:hAnsi="Times New Roman" w:cs="Times New Roman"/>
          <w:i/>
          <w:iCs/>
          <w:sz w:val="24"/>
          <w:szCs w:val="24"/>
          <w:lang w:val="en-GB"/>
        </w:rPr>
        <w:t xml:space="preserve">documentation </w:t>
      </w:r>
      <w:r w:rsidR="00C15F60">
        <w:rPr>
          <w:rFonts w:ascii="Times New Roman" w:hAnsi="Times New Roman" w:cs="Times New Roman"/>
          <w:i/>
          <w:iCs/>
          <w:sz w:val="24"/>
          <w:szCs w:val="24"/>
          <w:lang w:val="en-GB"/>
        </w:rPr>
        <w:t xml:space="preserve">of the Ichigo </w:t>
      </w:r>
      <w:proofErr w:type="spellStart"/>
      <w:r w:rsidR="00C15F60">
        <w:rPr>
          <w:rFonts w:ascii="Times New Roman" w:hAnsi="Times New Roman" w:cs="Times New Roman"/>
          <w:i/>
          <w:iCs/>
          <w:sz w:val="24"/>
          <w:szCs w:val="24"/>
          <w:lang w:val="en-GB"/>
        </w:rPr>
        <w:t>ichie</w:t>
      </w:r>
      <w:proofErr w:type="spellEnd"/>
      <w:r w:rsidR="00C15F60">
        <w:rPr>
          <w:rFonts w:ascii="Times New Roman" w:hAnsi="Times New Roman" w:cs="Times New Roman"/>
          <w:i/>
          <w:iCs/>
          <w:sz w:val="24"/>
          <w:szCs w:val="24"/>
          <w:lang w:val="en-GB"/>
        </w:rPr>
        <w:t xml:space="preserve">. </w:t>
      </w:r>
      <w:r w:rsidR="007F026B">
        <w:rPr>
          <w:rFonts w:ascii="Times New Roman" w:hAnsi="Times New Roman" w:cs="Times New Roman"/>
          <w:i/>
          <w:iCs/>
          <w:sz w:val="24"/>
          <w:szCs w:val="24"/>
          <w:lang w:val="en-GB"/>
        </w:rPr>
        <w:t xml:space="preserve">An </w:t>
      </w:r>
      <w:r w:rsidR="00C15F60">
        <w:rPr>
          <w:rFonts w:ascii="Times New Roman" w:hAnsi="Times New Roman" w:cs="Times New Roman"/>
          <w:i/>
          <w:iCs/>
          <w:sz w:val="24"/>
          <w:szCs w:val="24"/>
          <w:lang w:val="en-GB"/>
        </w:rPr>
        <w:t xml:space="preserve">Encounter </w:t>
      </w:r>
      <w:r w:rsidR="007F026B">
        <w:rPr>
          <w:rFonts w:ascii="Times New Roman" w:hAnsi="Times New Roman" w:cs="Times New Roman"/>
          <w:i/>
          <w:iCs/>
          <w:sz w:val="24"/>
          <w:szCs w:val="24"/>
          <w:lang w:val="en-GB"/>
        </w:rPr>
        <w:t xml:space="preserve">with </w:t>
      </w:r>
      <w:r w:rsidR="007C4E9D">
        <w:rPr>
          <w:rFonts w:ascii="Times New Roman" w:hAnsi="Times New Roman" w:cs="Times New Roman"/>
          <w:i/>
          <w:iCs/>
          <w:sz w:val="24"/>
          <w:szCs w:val="24"/>
          <w:lang w:val="en-GB"/>
        </w:rPr>
        <w:t xml:space="preserve">a Bowl of Japanese Tea exhibition held by the </w:t>
      </w:r>
      <w:proofErr w:type="spellStart"/>
      <w:r>
        <w:rPr>
          <w:rFonts w:ascii="Times New Roman" w:hAnsi="Times New Roman" w:cs="Times New Roman"/>
          <w:i/>
          <w:iCs/>
          <w:sz w:val="24"/>
          <w:szCs w:val="24"/>
          <w:lang w:val="en-GB"/>
        </w:rPr>
        <w:t>Man</w:t>
      </w:r>
      <w:r w:rsidR="00C15F60">
        <w:rPr>
          <w:rFonts w:ascii="Times New Roman" w:hAnsi="Times New Roman" w:cs="Times New Roman"/>
          <w:i/>
          <w:iCs/>
          <w:sz w:val="24"/>
          <w:szCs w:val="24"/>
          <w:lang w:val="en-GB"/>
        </w:rPr>
        <w:t>gg</w:t>
      </w:r>
      <w:r>
        <w:rPr>
          <w:rFonts w:ascii="Times New Roman" w:hAnsi="Times New Roman" w:cs="Times New Roman"/>
          <w:i/>
          <w:iCs/>
          <w:sz w:val="24"/>
          <w:szCs w:val="24"/>
          <w:lang w:val="en-GB"/>
        </w:rPr>
        <w:t>ha</w:t>
      </w:r>
      <w:proofErr w:type="spellEnd"/>
      <w:r>
        <w:rPr>
          <w:rFonts w:ascii="Times New Roman" w:hAnsi="Times New Roman" w:cs="Times New Roman"/>
          <w:i/>
          <w:iCs/>
          <w:sz w:val="24"/>
          <w:szCs w:val="24"/>
          <w:lang w:val="en-GB"/>
        </w:rPr>
        <w:t xml:space="preserve"> Museum </w:t>
      </w:r>
      <w:r w:rsidR="007C4E9D">
        <w:rPr>
          <w:rFonts w:ascii="Times New Roman" w:hAnsi="Times New Roman" w:cs="Times New Roman"/>
          <w:i/>
          <w:iCs/>
          <w:sz w:val="24"/>
          <w:szCs w:val="24"/>
          <w:lang w:val="en-GB"/>
        </w:rPr>
        <w:t>of Japanese Art And Technology in 2009.</w:t>
      </w:r>
    </w:p>
    <w:p w14:paraId="59084027" w14:textId="77777777" w:rsidR="00237AC1" w:rsidRPr="001E7E5D" w:rsidRDefault="00237AC1">
      <w:pPr>
        <w:rPr>
          <w:lang w:val="en-GB"/>
        </w:rPr>
      </w:pPr>
    </w:p>
    <w:sectPr w:rsidR="00237AC1" w:rsidRPr="001E7E5D">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21EA9" w14:textId="77777777" w:rsidR="00615DF6" w:rsidRDefault="00615DF6">
      <w:pPr>
        <w:spacing w:after="0" w:line="240" w:lineRule="auto"/>
      </w:pPr>
      <w:r>
        <w:separator/>
      </w:r>
    </w:p>
  </w:endnote>
  <w:endnote w:type="continuationSeparator" w:id="0">
    <w:p w14:paraId="2F650C92" w14:textId="77777777" w:rsidR="00615DF6" w:rsidRDefault="0061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Mono">
    <w:altName w:val="Courier New"/>
    <w:charset w:val="CC"/>
    <w:family w:val="modern"/>
    <w:pitch w:val="fixed"/>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96AB" w14:textId="77777777" w:rsidR="00D60479" w:rsidRDefault="00D604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688863"/>
      <w:docPartObj>
        <w:docPartGallery w:val="Page Numbers (Bottom of Page)"/>
        <w:docPartUnique/>
      </w:docPartObj>
    </w:sdtPr>
    <w:sdtEndPr/>
    <w:sdtContent>
      <w:p w14:paraId="435D80CD" w14:textId="77777777" w:rsidR="00D60479" w:rsidRDefault="005F17D1">
        <w:pPr>
          <w:pStyle w:val="Stopka"/>
          <w:jc w:val="center"/>
        </w:pPr>
        <w:r>
          <w:fldChar w:fldCharType="begin"/>
        </w:r>
        <w:r>
          <w:instrText>PAGE   \* MERGEFORMAT</w:instrText>
        </w:r>
        <w:r>
          <w:fldChar w:fldCharType="separate"/>
        </w:r>
        <w:r>
          <w:t>2</w:t>
        </w:r>
        <w:r>
          <w:fldChar w:fldCharType="end"/>
        </w:r>
      </w:p>
    </w:sdtContent>
  </w:sdt>
  <w:p w14:paraId="75230E43" w14:textId="77777777" w:rsidR="00D60479" w:rsidRDefault="00D6047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0415" w14:textId="77777777" w:rsidR="00D60479" w:rsidRDefault="00D604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C832" w14:textId="77777777" w:rsidR="00615DF6" w:rsidRDefault="00615DF6">
      <w:pPr>
        <w:spacing w:after="0" w:line="240" w:lineRule="auto"/>
      </w:pPr>
      <w:r>
        <w:separator/>
      </w:r>
    </w:p>
  </w:footnote>
  <w:footnote w:type="continuationSeparator" w:id="0">
    <w:p w14:paraId="5527C94F" w14:textId="77777777" w:rsidR="00615DF6" w:rsidRDefault="00615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CA15" w14:textId="77777777" w:rsidR="00D60479" w:rsidRDefault="00D6047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0F54" w14:textId="77777777" w:rsidR="00D60479" w:rsidRDefault="00D6047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A798" w14:textId="77777777" w:rsidR="00D60479" w:rsidRDefault="00D6047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B5F48D6"/>
    <w:multiLevelType w:val="hybridMultilevel"/>
    <w:tmpl w:val="F0743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20100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1214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00B"/>
    <w:rsid w:val="00010033"/>
    <w:rsid w:val="000102C7"/>
    <w:rsid w:val="0002405C"/>
    <w:rsid w:val="00025356"/>
    <w:rsid w:val="000267B6"/>
    <w:rsid w:val="000537A3"/>
    <w:rsid w:val="00067CC9"/>
    <w:rsid w:val="000722A9"/>
    <w:rsid w:val="00077623"/>
    <w:rsid w:val="0008229B"/>
    <w:rsid w:val="000A7307"/>
    <w:rsid w:val="000B3659"/>
    <w:rsid w:val="000D4F45"/>
    <w:rsid w:val="000E3158"/>
    <w:rsid w:val="00103906"/>
    <w:rsid w:val="00126065"/>
    <w:rsid w:val="001302D4"/>
    <w:rsid w:val="001318A5"/>
    <w:rsid w:val="001347CE"/>
    <w:rsid w:val="0015127F"/>
    <w:rsid w:val="00162622"/>
    <w:rsid w:val="00170E40"/>
    <w:rsid w:val="001735C3"/>
    <w:rsid w:val="00173CEB"/>
    <w:rsid w:val="001A152C"/>
    <w:rsid w:val="001A6BFF"/>
    <w:rsid w:val="001C1455"/>
    <w:rsid w:val="001E7E5D"/>
    <w:rsid w:val="0022046B"/>
    <w:rsid w:val="002259D5"/>
    <w:rsid w:val="00237AC1"/>
    <w:rsid w:val="00240AFA"/>
    <w:rsid w:val="00246B4D"/>
    <w:rsid w:val="002556F1"/>
    <w:rsid w:val="00262786"/>
    <w:rsid w:val="00272550"/>
    <w:rsid w:val="00281124"/>
    <w:rsid w:val="002873A0"/>
    <w:rsid w:val="002A73B8"/>
    <w:rsid w:val="002B08D6"/>
    <w:rsid w:val="002D1E17"/>
    <w:rsid w:val="002D4A05"/>
    <w:rsid w:val="002E4106"/>
    <w:rsid w:val="002E4EF4"/>
    <w:rsid w:val="002E7EDC"/>
    <w:rsid w:val="002F76B6"/>
    <w:rsid w:val="00337631"/>
    <w:rsid w:val="00341209"/>
    <w:rsid w:val="00341AF2"/>
    <w:rsid w:val="00342C18"/>
    <w:rsid w:val="00355FB3"/>
    <w:rsid w:val="0037526D"/>
    <w:rsid w:val="00377F53"/>
    <w:rsid w:val="00384229"/>
    <w:rsid w:val="00390843"/>
    <w:rsid w:val="00391234"/>
    <w:rsid w:val="003965FD"/>
    <w:rsid w:val="003A1B30"/>
    <w:rsid w:val="003C6FB2"/>
    <w:rsid w:val="003D4DBF"/>
    <w:rsid w:val="003E0EB6"/>
    <w:rsid w:val="003E22F3"/>
    <w:rsid w:val="003E39B9"/>
    <w:rsid w:val="003F7F7A"/>
    <w:rsid w:val="004145C9"/>
    <w:rsid w:val="00433A5E"/>
    <w:rsid w:val="00477BB1"/>
    <w:rsid w:val="00485F80"/>
    <w:rsid w:val="0049520A"/>
    <w:rsid w:val="004977C9"/>
    <w:rsid w:val="004A4EBB"/>
    <w:rsid w:val="004B6553"/>
    <w:rsid w:val="004C1252"/>
    <w:rsid w:val="004C20C4"/>
    <w:rsid w:val="005037F9"/>
    <w:rsid w:val="0051614B"/>
    <w:rsid w:val="0053077D"/>
    <w:rsid w:val="00542DF9"/>
    <w:rsid w:val="00552428"/>
    <w:rsid w:val="00554474"/>
    <w:rsid w:val="005834D6"/>
    <w:rsid w:val="005D29AD"/>
    <w:rsid w:val="005D6267"/>
    <w:rsid w:val="005F0ACA"/>
    <w:rsid w:val="005F17D1"/>
    <w:rsid w:val="005F2225"/>
    <w:rsid w:val="005F6B2A"/>
    <w:rsid w:val="005F7103"/>
    <w:rsid w:val="00600D68"/>
    <w:rsid w:val="0060658D"/>
    <w:rsid w:val="00615DF6"/>
    <w:rsid w:val="006201C2"/>
    <w:rsid w:val="00625708"/>
    <w:rsid w:val="00634A08"/>
    <w:rsid w:val="0065191E"/>
    <w:rsid w:val="00670A1F"/>
    <w:rsid w:val="0068081C"/>
    <w:rsid w:val="00680E15"/>
    <w:rsid w:val="00685F63"/>
    <w:rsid w:val="006A3D96"/>
    <w:rsid w:val="006A6A3F"/>
    <w:rsid w:val="006B0D12"/>
    <w:rsid w:val="006B537A"/>
    <w:rsid w:val="006B7BDA"/>
    <w:rsid w:val="006C34FF"/>
    <w:rsid w:val="006C5581"/>
    <w:rsid w:val="006F1FDA"/>
    <w:rsid w:val="006F4D01"/>
    <w:rsid w:val="007017CA"/>
    <w:rsid w:val="00702734"/>
    <w:rsid w:val="00707C64"/>
    <w:rsid w:val="00711532"/>
    <w:rsid w:val="007178A7"/>
    <w:rsid w:val="007224FB"/>
    <w:rsid w:val="007255F8"/>
    <w:rsid w:val="007527F9"/>
    <w:rsid w:val="00754C48"/>
    <w:rsid w:val="00762ABD"/>
    <w:rsid w:val="007745DA"/>
    <w:rsid w:val="00781F56"/>
    <w:rsid w:val="007842EA"/>
    <w:rsid w:val="007871EA"/>
    <w:rsid w:val="00795AE7"/>
    <w:rsid w:val="007B0516"/>
    <w:rsid w:val="007B36CC"/>
    <w:rsid w:val="007C474F"/>
    <w:rsid w:val="007C4E9D"/>
    <w:rsid w:val="007C5A07"/>
    <w:rsid w:val="007D51C3"/>
    <w:rsid w:val="007D5D0B"/>
    <w:rsid w:val="007E2D29"/>
    <w:rsid w:val="007E300B"/>
    <w:rsid w:val="007F026B"/>
    <w:rsid w:val="007F20BC"/>
    <w:rsid w:val="007F258D"/>
    <w:rsid w:val="00816EDB"/>
    <w:rsid w:val="0083247C"/>
    <w:rsid w:val="0085229F"/>
    <w:rsid w:val="00885A6E"/>
    <w:rsid w:val="008945AD"/>
    <w:rsid w:val="008C0A44"/>
    <w:rsid w:val="008C4896"/>
    <w:rsid w:val="008C70CE"/>
    <w:rsid w:val="008C7F1D"/>
    <w:rsid w:val="008D1318"/>
    <w:rsid w:val="00905167"/>
    <w:rsid w:val="0092302F"/>
    <w:rsid w:val="00931112"/>
    <w:rsid w:val="009461A5"/>
    <w:rsid w:val="00964FB7"/>
    <w:rsid w:val="00965BFF"/>
    <w:rsid w:val="00984028"/>
    <w:rsid w:val="00990E2F"/>
    <w:rsid w:val="00993603"/>
    <w:rsid w:val="00994557"/>
    <w:rsid w:val="00997FA7"/>
    <w:rsid w:val="00997FB8"/>
    <w:rsid w:val="009A011D"/>
    <w:rsid w:val="009A5513"/>
    <w:rsid w:val="009E269C"/>
    <w:rsid w:val="00A051AD"/>
    <w:rsid w:val="00A23E5A"/>
    <w:rsid w:val="00A42797"/>
    <w:rsid w:val="00A45765"/>
    <w:rsid w:val="00A4790A"/>
    <w:rsid w:val="00A61F11"/>
    <w:rsid w:val="00A62FF6"/>
    <w:rsid w:val="00A76941"/>
    <w:rsid w:val="00A81AF1"/>
    <w:rsid w:val="00A904E7"/>
    <w:rsid w:val="00AA6890"/>
    <w:rsid w:val="00AB6D1B"/>
    <w:rsid w:val="00AB779A"/>
    <w:rsid w:val="00AD5308"/>
    <w:rsid w:val="00AD7EA5"/>
    <w:rsid w:val="00B0582C"/>
    <w:rsid w:val="00B05DE4"/>
    <w:rsid w:val="00B25169"/>
    <w:rsid w:val="00B27C4E"/>
    <w:rsid w:val="00B5138F"/>
    <w:rsid w:val="00B56F02"/>
    <w:rsid w:val="00B61D57"/>
    <w:rsid w:val="00B71185"/>
    <w:rsid w:val="00B94F21"/>
    <w:rsid w:val="00BA2CEF"/>
    <w:rsid w:val="00BA3BD9"/>
    <w:rsid w:val="00BD34A6"/>
    <w:rsid w:val="00BD5FB6"/>
    <w:rsid w:val="00BD6C40"/>
    <w:rsid w:val="00BE2681"/>
    <w:rsid w:val="00C0254D"/>
    <w:rsid w:val="00C11621"/>
    <w:rsid w:val="00C15F60"/>
    <w:rsid w:val="00C3188B"/>
    <w:rsid w:val="00C47C17"/>
    <w:rsid w:val="00C555AE"/>
    <w:rsid w:val="00C57ED8"/>
    <w:rsid w:val="00C60BED"/>
    <w:rsid w:val="00C67BB2"/>
    <w:rsid w:val="00C71351"/>
    <w:rsid w:val="00C90581"/>
    <w:rsid w:val="00CA47AE"/>
    <w:rsid w:val="00CA58DB"/>
    <w:rsid w:val="00CA76F0"/>
    <w:rsid w:val="00CB56E4"/>
    <w:rsid w:val="00CC3DEC"/>
    <w:rsid w:val="00CC3FF2"/>
    <w:rsid w:val="00CC649A"/>
    <w:rsid w:val="00CE4026"/>
    <w:rsid w:val="00CE5A34"/>
    <w:rsid w:val="00CF0382"/>
    <w:rsid w:val="00D10011"/>
    <w:rsid w:val="00D105BD"/>
    <w:rsid w:val="00D2463E"/>
    <w:rsid w:val="00D35713"/>
    <w:rsid w:val="00D52331"/>
    <w:rsid w:val="00D60479"/>
    <w:rsid w:val="00D62E58"/>
    <w:rsid w:val="00D644B3"/>
    <w:rsid w:val="00D70AAF"/>
    <w:rsid w:val="00D83692"/>
    <w:rsid w:val="00D83713"/>
    <w:rsid w:val="00D847A4"/>
    <w:rsid w:val="00D91966"/>
    <w:rsid w:val="00D969A3"/>
    <w:rsid w:val="00DB0275"/>
    <w:rsid w:val="00DB0C8F"/>
    <w:rsid w:val="00DB1B50"/>
    <w:rsid w:val="00DD4CDA"/>
    <w:rsid w:val="00DE0E3E"/>
    <w:rsid w:val="00E019B5"/>
    <w:rsid w:val="00E1215A"/>
    <w:rsid w:val="00E20934"/>
    <w:rsid w:val="00E40B02"/>
    <w:rsid w:val="00E46511"/>
    <w:rsid w:val="00E4772E"/>
    <w:rsid w:val="00E6583B"/>
    <w:rsid w:val="00E66271"/>
    <w:rsid w:val="00E72FB9"/>
    <w:rsid w:val="00E732B6"/>
    <w:rsid w:val="00E741FF"/>
    <w:rsid w:val="00E75944"/>
    <w:rsid w:val="00E86517"/>
    <w:rsid w:val="00EA5419"/>
    <w:rsid w:val="00EB5390"/>
    <w:rsid w:val="00EC3282"/>
    <w:rsid w:val="00EC4698"/>
    <w:rsid w:val="00ED4DE7"/>
    <w:rsid w:val="00ED7E47"/>
    <w:rsid w:val="00EE2C4D"/>
    <w:rsid w:val="00EF732F"/>
    <w:rsid w:val="00F01CCE"/>
    <w:rsid w:val="00F177DA"/>
    <w:rsid w:val="00F20B1E"/>
    <w:rsid w:val="00F33C33"/>
    <w:rsid w:val="00F33DF1"/>
    <w:rsid w:val="00F54B57"/>
    <w:rsid w:val="00F70EBE"/>
    <w:rsid w:val="00FB3BA8"/>
    <w:rsid w:val="00FE2086"/>
    <w:rsid w:val="00FE668D"/>
    <w:rsid w:val="00FF11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2471"/>
  <w15:chartTrackingRefBased/>
  <w15:docId w15:val="{1D217977-6AD4-4165-B1ED-24B352CD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E300B"/>
  </w:style>
  <w:style w:type="paragraph" w:styleId="Nagwek3">
    <w:name w:val="heading 3"/>
    <w:basedOn w:val="Normalny"/>
    <w:next w:val="Normalny"/>
    <w:link w:val="Nagwek3Znak"/>
    <w:semiHidden/>
    <w:unhideWhenUsed/>
    <w:qFormat/>
    <w:rsid w:val="007E300B"/>
    <w:pPr>
      <w:keepNext/>
      <w:numPr>
        <w:ilvl w:val="2"/>
        <w:numId w:val="1"/>
      </w:numPr>
      <w:suppressAutoHyphens/>
      <w:spacing w:after="0" w:line="240" w:lineRule="auto"/>
      <w:outlineLvl w:val="2"/>
    </w:pPr>
    <w:rPr>
      <w:rFonts w:ascii="Times New Roman" w:eastAsia="Times New Roman" w:hAnsi="Times New Roman" w:cs="Times New Roman"/>
      <w:b/>
      <w:bCs/>
      <w:kern w:val="0"/>
      <w:sz w:val="28"/>
      <w:szCs w:val="24"/>
      <w:lang w:val="uk-UA" w:eastAsia="zh-CN"/>
      <w14:ligatures w14:val="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7E300B"/>
    <w:rPr>
      <w:rFonts w:ascii="Times New Roman" w:eastAsia="Times New Roman" w:hAnsi="Times New Roman" w:cs="Times New Roman"/>
      <w:b/>
      <w:bCs/>
      <w:kern w:val="0"/>
      <w:sz w:val="28"/>
      <w:szCs w:val="24"/>
      <w:lang w:val="uk-UA" w:eastAsia="zh-CN"/>
      <w14:ligatures w14:val="none"/>
    </w:rPr>
  </w:style>
  <w:style w:type="paragraph" w:customStyle="1" w:styleId="1">
    <w:name w:val="Основной текст1"/>
    <w:basedOn w:val="Normalny"/>
    <w:rsid w:val="007E300B"/>
    <w:pPr>
      <w:shd w:val="clear" w:color="auto" w:fill="FFFFFF"/>
      <w:spacing w:before="300" w:after="0" w:line="274" w:lineRule="exact"/>
    </w:pPr>
    <w:rPr>
      <w:rFonts w:ascii="Times New Roman" w:eastAsia="Times New Roman" w:hAnsi="Times New Roman" w:cs="Times New Roman"/>
      <w:kern w:val="0"/>
      <w:sz w:val="24"/>
      <w:szCs w:val="24"/>
      <w:lang w:eastAsia="ja-JP"/>
      <w14:ligatures w14:val="none"/>
    </w:rPr>
  </w:style>
  <w:style w:type="paragraph" w:customStyle="1" w:styleId="5">
    <w:name w:val="Основной текст (5)"/>
    <w:basedOn w:val="Normalny"/>
    <w:rsid w:val="007E300B"/>
    <w:pPr>
      <w:shd w:val="clear" w:color="auto" w:fill="FFFFFF"/>
      <w:spacing w:after="0" w:line="0" w:lineRule="atLeast"/>
      <w:jc w:val="both"/>
    </w:pPr>
    <w:rPr>
      <w:rFonts w:ascii="Times New Roman" w:eastAsia="Times New Roman" w:hAnsi="Times New Roman" w:cs="Times New Roman"/>
      <w:spacing w:val="-10"/>
      <w:kern w:val="0"/>
      <w:sz w:val="24"/>
      <w:szCs w:val="24"/>
      <w:lang w:eastAsia="ja-JP"/>
      <w14:ligatures w14:val="none"/>
    </w:rPr>
  </w:style>
  <w:style w:type="paragraph" w:customStyle="1" w:styleId="a">
    <w:name w:val="Текст в заданном формате"/>
    <w:basedOn w:val="Normalny"/>
    <w:rsid w:val="007E300B"/>
    <w:pPr>
      <w:suppressAutoHyphens/>
      <w:spacing w:after="0" w:line="240" w:lineRule="auto"/>
    </w:pPr>
    <w:rPr>
      <w:rFonts w:ascii="Liberation Mono" w:eastAsia="NSimSun" w:hAnsi="Liberation Mono" w:cs="Liberation Mono"/>
      <w:kern w:val="0"/>
      <w:sz w:val="20"/>
      <w:szCs w:val="20"/>
      <w:lang w:val="ru-RU" w:eastAsia="zh-CN"/>
      <w14:ligatures w14:val="none"/>
    </w:rPr>
  </w:style>
  <w:style w:type="character" w:customStyle="1" w:styleId="tlid-translationtranslation">
    <w:name w:val="tlid-translation translation"/>
    <w:basedOn w:val="Domylnaczcionkaakapitu"/>
    <w:rsid w:val="007E300B"/>
  </w:style>
  <w:style w:type="paragraph" w:styleId="Nagwek">
    <w:name w:val="header"/>
    <w:basedOn w:val="Normalny"/>
    <w:link w:val="NagwekZnak"/>
    <w:uiPriority w:val="99"/>
    <w:unhideWhenUsed/>
    <w:rsid w:val="007E30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300B"/>
  </w:style>
  <w:style w:type="paragraph" w:styleId="Stopka">
    <w:name w:val="footer"/>
    <w:basedOn w:val="Normalny"/>
    <w:link w:val="StopkaZnak"/>
    <w:uiPriority w:val="99"/>
    <w:unhideWhenUsed/>
    <w:rsid w:val="007E30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300B"/>
  </w:style>
  <w:style w:type="paragraph" w:styleId="Akapitzlist">
    <w:name w:val="List Paragraph"/>
    <w:basedOn w:val="Normalny"/>
    <w:uiPriority w:val="34"/>
    <w:qFormat/>
    <w:rsid w:val="00D83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12</Pages>
  <Words>1545</Words>
  <Characters>9270</Characters>
  <Application>Microsoft Office Word</Application>
  <DocSecurity>0</DocSecurity>
  <Lines>77</Lines>
  <Paragraphs>21</Paragraphs>
  <ScaleCrop>false</ScaleCrop>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 G</dc:creator>
  <cp:keywords/>
  <dc:description/>
  <cp:lastModifiedBy>AP G</cp:lastModifiedBy>
  <cp:revision>267</cp:revision>
  <dcterms:created xsi:type="dcterms:W3CDTF">2023-10-30T16:15:00Z</dcterms:created>
  <dcterms:modified xsi:type="dcterms:W3CDTF">2023-12-05T08:10:00Z</dcterms:modified>
</cp:coreProperties>
</file>